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788" w:rsidRDefault="00571256" w:rsidP="004C0788">
      <w:r w:rsidRPr="00E00EEA">
        <w:rPr>
          <w:noProof/>
          <w:lang w:val="en-US"/>
        </w:rPr>
        <mc:AlternateContent>
          <mc:Choice Requires="wps">
            <w:drawing>
              <wp:anchor distT="0" distB="0" distL="114300" distR="114300" simplePos="0" relativeHeight="251659264" behindDoc="0" locked="0" layoutInCell="1" allowOverlap="1" wp14:anchorId="7F79208D" wp14:editId="64E2B177">
                <wp:simplePos x="0" y="0"/>
                <wp:positionH relativeFrom="column">
                  <wp:posOffset>1905</wp:posOffset>
                </wp:positionH>
                <wp:positionV relativeFrom="paragraph">
                  <wp:posOffset>-335280</wp:posOffset>
                </wp:positionV>
                <wp:extent cx="3099435" cy="1536065"/>
                <wp:effectExtent l="0" t="0" r="0" b="0"/>
                <wp:wrapNone/>
                <wp:docPr id="16" name="object 20"/>
                <wp:cNvGraphicFramePr/>
                <a:graphic xmlns:a="http://schemas.openxmlformats.org/drawingml/2006/main">
                  <a:graphicData uri="http://schemas.microsoft.com/office/word/2010/wordprocessingShape">
                    <wps:wsp>
                      <wps:cNvSpPr txBox="1"/>
                      <wps:spPr>
                        <a:xfrm>
                          <a:off x="0" y="0"/>
                          <a:ext cx="3099435" cy="1536065"/>
                        </a:xfrm>
                        <a:prstGeom prst="rect">
                          <a:avLst/>
                        </a:prstGeom>
                      </wps:spPr>
                      <wps:txbx>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6302AE" w:rsidRPr="006302AE">
                              <w:rPr>
                                <w:rFonts w:asciiTheme="minorHAnsi" w:hAnsiTheme="minorHAnsi" w:cs="Arial"/>
                                <w:bCs/>
                                <w:color w:val="000000" w:themeColor="text1"/>
                                <w:spacing w:val="2"/>
                                <w:kern w:val="24"/>
                                <w:sz w:val="22"/>
                                <w:szCs w:val="22"/>
                              </w:rPr>
                              <w:t>Américo Mosquera Murillo</w:t>
                            </w:r>
                          </w:p>
                          <w:p w:rsidR="004C0788" w:rsidRPr="004C0788" w:rsidRDefault="005B715A"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color w:val="000000" w:themeColor="text1"/>
                                <w:kern w:val="24"/>
                                <w:sz w:val="22"/>
                                <w:szCs w:val="22"/>
                              </w:rPr>
                              <w:t xml:space="preserve">                  </w:t>
                            </w:r>
                            <w:r w:rsidR="006302AE">
                              <w:rPr>
                                <w:rFonts w:asciiTheme="minorHAnsi" w:hAnsiTheme="minorHAnsi" w:cs="Arial"/>
                                <w:color w:val="000000" w:themeColor="text1"/>
                                <w:kern w:val="24"/>
                                <w:sz w:val="22"/>
                                <w:szCs w:val="22"/>
                              </w:rPr>
                              <w:t>Especialista e</w:t>
                            </w:r>
                            <w:r w:rsidR="00A264DE">
                              <w:rPr>
                                <w:rFonts w:asciiTheme="minorHAnsi" w:hAnsiTheme="minorHAnsi" w:cs="Arial"/>
                                <w:color w:val="000000" w:themeColor="text1"/>
                                <w:kern w:val="24"/>
                                <w:sz w:val="22"/>
                                <w:szCs w:val="22"/>
                              </w:rPr>
                              <w:t xml:space="preserve">n Matemáticas  </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485309">
                              <w:rPr>
                                <w:rFonts w:asciiTheme="minorHAnsi" w:hAnsiTheme="minorHAnsi" w:cs="Arial"/>
                                <w:bCs/>
                                <w:color w:val="000000" w:themeColor="text1"/>
                                <w:spacing w:val="2"/>
                                <w:kern w:val="24"/>
                                <w:sz w:val="22"/>
                                <w:szCs w:val="22"/>
                              </w:rPr>
                              <w:t>02</w:t>
                            </w:r>
                            <w:r w:rsidRPr="005B715A">
                              <w:rPr>
                                <w:rFonts w:asciiTheme="minorHAnsi" w:hAnsiTheme="minorHAnsi" w:cs="Arial"/>
                                <w:color w:val="000000" w:themeColor="text1"/>
                                <w:spacing w:val="2"/>
                                <w:kern w:val="24"/>
                                <w:sz w:val="22"/>
                                <w:szCs w:val="22"/>
                              </w:rPr>
                              <w:t>-</w:t>
                            </w:r>
                            <w:r w:rsidRPr="005B715A">
                              <w:rPr>
                                <w:rFonts w:asciiTheme="minorHAnsi" w:hAnsiTheme="minorHAnsi" w:cs="Arial"/>
                                <w:color w:val="000000" w:themeColor="text1"/>
                                <w:spacing w:val="-4"/>
                                <w:kern w:val="24"/>
                                <w:sz w:val="22"/>
                                <w:szCs w:val="22"/>
                              </w:rPr>
                              <w:t>2</w:t>
                            </w:r>
                            <w:r w:rsidR="00060C17">
                              <w:rPr>
                                <w:rFonts w:asciiTheme="minorHAnsi" w:hAnsiTheme="minorHAnsi" w:cs="Arial"/>
                                <w:color w:val="000000" w:themeColor="text1"/>
                                <w:kern w:val="24"/>
                                <w:sz w:val="22"/>
                                <w:szCs w:val="22"/>
                              </w:rPr>
                              <w:t>0</w:t>
                            </w:r>
                            <w:r w:rsidR="00485309">
                              <w:rPr>
                                <w:rFonts w:asciiTheme="minorHAnsi" w:hAnsiTheme="minorHAnsi" w:cs="Arial"/>
                                <w:color w:val="000000" w:themeColor="text1"/>
                                <w:kern w:val="24"/>
                                <w:sz w:val="22"/>
                                <w:szCs w:val="22"/>
                              </w:rPr>
                              <w:t>20</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481282">
                              <w:rPr>
                                <w:rFonts w:asciiTheme="minorHAnsi" w:hAnsiTheme="minorHAnsi" w:cs="Calibri"/>
                                <w:b/>
                                <w:bCs/>
                                <w:color w:val="000000" w:themeColor="text1"/>
                                <w:spacing w:val="-4"/>
                                <w:kern w:val="24"/>
                                <w:sz w:val="22"/>
                                <w:szCs w:val="22"/>
                              </w:rPr>
                              <w:t>I</w:t>
                            </w:r>
                            <w:r w:rsidRPr="004C0788">
                              <w:rPr>
                                <w:rFonts w:asciiTheme="minorHAnsi" w:hAnsiTheme="minorHAnsi" w:cs="Calibri"/>
                                <w:b/>
                                <w:bCs/>
                                <w:color w:val="000000" w:themeColor="text1"/>
                                <w:spacing w:val="2"/>
                                <w:kern w:val="24"/>
                                <w:sz w:val="22"/>
                                <w:szCs w:val="22"/>
                              </w:rPr>
                              <w:t>V</w:t>
                            </w:r>
                            <w:r w:rsidR="00A264DE">
                              <w:rPr>
                                <w:rFonts w:asciiTheme="minorHAnsi" w:hAnsiTheme="minorHAnsi" w:cs="Calibri"/>
                                <w:b/>
                                <w:bCs/>
                                <w:color w:val="000000" w:themeColor="text1"/>
                                <w:spacing w:val="2"/>
                                <w:kern w:val="24"/>
                                <w:sz w:val="22"/>
                                <w:szCs w:val="22"/>
                              </w:rPr>
                              <w:t xml:space="preserve"> </w:t>
                            </w:r>
                            <w:r w:rsidR="00060C17">
                              <w:rPr>
                                <w:rFonts w:asciiTheme="minorHAnsi" w:hAnsiTheme="minorHAnsi" w:cs="Calibri"/>
                                <w:b/>
                                <w:bCs/>
                                <w:color w:val="000000" w:themeColor="text1"/>
                                <w:spacing w:val="2"/>
                                <w:kern w:val="24"/>
                                <w:sz w:val="22"/>
                                <w:szCs w:val="22"/>
                              </w:rPr>
                              <w:t>Diurno</w:t>
                            </w:r>
                            <w:r w:rsidR="00FA4AE9">
                              <w:rPr>
                                <w:rFonts w:asciiTheme="minorHAnsi" w:hAnsiTheme="minorHAnsi" w:cs="Calibri"/>
                                <w:b/>
                                <w:bCs/>
                                <w:color w:val="000000" w:themeColor="text1"/>
                                <w:spacing w:val="2"/>
                                <w:kern w:val="24"/>
                                <w:sz w:val="22"/>
                                <w:szCs w:val="22"/>
                              </w:rPr>
                              <w:t>-Nocturno</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6302AE">
                              <w:rPr>
                                <w:rFonts w:asciiTheme="minorHAnsi" w:hAnsiTheme="minorHAnsi" w:cs="Calibri"/>
                                <w:b/>
                                <w:bCs/>
                                <w:color w:val="000000" w:themeColor="text1"/>
                                <w:kern w:val="24"/>
                                <w:sz w:val="22"/>
                                <w:szCs w:val="22"/>
                                <w:lang w:val="es-MX"/>
                              </w:rPr>
                              <w:t xml:space="preserve"> 4</w:t>
                            </w:r>
                            <w:r w:rsidR="00A264DE">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wps:txbx>
                      <wps:bodyPr wrap="square" lIns="0" tIns="0" rIns="0" bIns="0" rtlCol="0">
                        <a:noAutofit/>
                      </wps:bodyPr>
                    </wps:wsp>
                  </a:graphicData>
                </a:graphic>
                <wp14:sizeRelH relativeFrom="margin">
                  <wp14:pctWidth>0</wp14:pctWidth>
                </wp14:sizeRelH>
              </wp:anchor>
            </w:drawing>
          </mc:Choice>
          <mc:Fallback>
            <w:pict>
              <v:shapetype w14:anchorId="7F79208D" id="_x0000_t202" coordsize="21600,21600" o:spt="202" path="m,l,21600r21600,l21600,xe">
                <v:stroke joinstyle="miter"/>
                <v:path gradientshapeok="t" o:connecttype="rect"/>
              </v:shapetype>
              <v:shape id="object 20" o:spid="_x0000_s1026" type="#_x0000_t202" style="position:absolute;margin-left:.15pt;margin-top:-26.4pt;width:244.05pt;height:120.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" filled="f" stroked="f">
                <v:textbox inset="0,0,0,0">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6302AE" w:rsidRPr="006302AE">
                        <w:rPr>
                          <w:rFonts w:asciiTheme="minorHAnsi" w:hAnsiTheme="minorHAnsi" w:cs="Arial"/>
                          <w:bCs/>
                          <w:color w:val="000000" w:themeColor="text1"/>
                          <w:spacing w:val="2"/>
                          <w:kern w:val="24"/>
                          <w:sz w:val="22"/>
                          <w:szCs w:val="22"/>
                        </w:rPr>
                        <w:t>Américo Mosquera Murillo</w:t>
                      </w:r>
                    </w:p>
                    <w:p w:rsidR="004C0788" w:rsidRPr="004C0788" w:rsidRDefault="005B715A"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color w:val="000000" w:themeColor="text1"/>
                          <w:kern w:val="24"/>
                          <w:sz w:val="22"/>
                          <w:szCs w:val="22"/>
                        </w:rPr>
                        <w:t xml:space="preserve">                  </w:t>
                      </w:r>
                      <w:r w:rsidR="006302AE">
                        <w:rPr>
                          <w:rFonts w:asciiTheme="minorHAnsi" w:hAnsiTheme="minorHAnsi" w:cs="Arial"/>
                          <w:color w:val="000000" w:themeColor="text1"/>
                          <w:kern w:val="24"/>
                          <w:sz w:val="22"/>
                          <w:szCs w:val="22"/>
                        </w:rPr>
                        <w:t>Especialista e</w:t>
                      </w:r>
                      <w:r w:rsidR="00A264DE">
                        <w:rPr>
                          <w:rFonts w:asciiTheme="minorHAnsi" w:hAnsiTheme="minorHAnsi" w:cs="Arial"/>
                          <w:color w:val="000000" w:themeColor="text1"/>
                          <w:kern w:val="24"/>
                          <w:sz w:val="22"/>
                          <w:szCs w:val="22"/>
                        </w:rPr>
                        <w:t xml:space="preserve">n Matemáticas  </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485309">
                        <w:rPr>
                          <w:rFonts w:asciiTheme="minorHAnsi" w:hAnsiTheme="minorHAnsi" w:cs="Arial"/>
                          <w:bCs/>
                          <w:color w:val="000000" w:themeColor="text1"/>
                          <w:spacing w:val="2"/>
                          <w:kern w:val="24"/>
                          <w:sz w:val="22"/>
                          <w:szCs w:val="22"/>
                        </w:rPr>
                        <w:t>02</w:t>
                      </w:r>
                      <w:r w:rsidRPr="005B715A">
                        <w:rPr>
                          <w:rFonts w:asciiTheme="minorHAnsi" w:hAnsiTheme="minorHAnsi" w:cs="Arial"/>
                          <w:color w:val="000000" w:themeColor="text1"/>
                          <w:spacing w:val="2"/>
                          <w:kern w:val="24"/>
                          <w:sz w:val="22"/>
                          <w:szCs w:val="22"/>
                        </w:rPr>
                        <w:t>-</w:t>
                      </w:r>
                      <w:r w:rsidRPr="005B715A">
                        <w:rPr>
                          <w:rFonts w:asciiTheme="minorHAnsi" w:hAnsiTheme="minorHAnsi" w:cs="Arial"/>
                          <w:color w:val="000000" w:themeColor="text1"/>
                          <w:spacing w:val="-4"/>
                          <w:kern w:val="24"/>
                          <w:sz w:val="22"/>
                          <w:szCs w:val="22"/>
                        </w:rPr>
                        <w:t>2</w:t>
                      </w:r>
                      <w:r w:rsidR="00060C17">
                        <w:rPr>
                          <w:rFonts w:asciiTheme="minorHAnsi" w:hAnsiTheme="minorHAnsi" w:cs="Arial"/>
                          <w:color w:val="000000" w:themeColor="text1"/>
                          <w:kern w:val="24"/>
                          <w:sz w:val="22"/>
                          <w:szCs w:val="22"/>
                        </w:rPr>
                        <w:t>0</w:t>
                      </w:r>
                      <w:r w:rsidR="00485309">
                        <w:rPr>
                          <w:rFonts w:asciiTheme="minorHAnsi" w:hAnsiTheme="minorHAnsi" w:cs="Arial"/>
                          <w:color w:val="000000" w:themeColor="text1"/>
                          <w:kern w:val="24"/>
                          <w:sz w:val="22"/>
                          <w:szCs w:val="22"/>
                        </w:rPr>
                        <w:t>20</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481282">
                        <w:rPr>
                          <w:rFonts w:asciiTheme="minorHAnsi" w:hAnsiTheme="minorHAnsi" w:cs="Calibri"/>
                          <w:b/>
                          <w:bCs/>
                          <w:color w:val="000000" w:themeColor="text1"/>
                          <w:spacing w:val="-4"/>
                          <w:kern w:val="24"/>
                          <w:sz w:val="22"/>
                          <w:szCs w:val="22"/>
                        </w:rPr>
                        <w:t>I</w:t>
                      </w:r>
                      <w:r w:rsidRPr="004C0788">
                        <w:rPr>
                          <w:rFonts w:asciiTheme="minorHAnsi" w:hAnsiTheme="minorHAnsi" w:cs="Calibri"/>
                          <w:b/>
                          <w:bCs/>
                          <w:color w:val="000000" w:themeColor="text1"/>
                          <w:spacing w:val="2"/>
                          <w:kern w:val="24"/>
                          <w:sz w:val="22"/>
                          <w:szCs w:val="22"/>
                        </w:rPr>
                        <w:t>V</w:t>
                      </w:r>
                      <w:r w:rsidR="00A264DE">
                        <w:rPr>
                          <w:rFonts w:asciiTheme="minorHAnsi" w:hAnsiTheme="minorHAnsi" w:cs="Calibri"/>
                          <w:b/>
                          <w:bCs/>
                          <w:color w:val="000000" w:themeColor="text1"/>
                          <w:spacing w:val="2"/>
                          <w:kern w:val="24"/>
                          <w:sz w:val="22"/>
                          <w:szCs w:val="22"/>
                        </w:rPr>
                        <w:t xml:space="preserve"> </w:t>
                      </w:r>
                      <w:r w:rsidR="00060C17">
                        <w:rPr>
                          <w:rFonts w:asciiTheme="minorHAnsi" w:hAnsiTheme="minorHAnsi" w:cs="Calibri"/>
                          <w:b/>
                          <w:bCs/>
                          <w:color w:val="000000" w:themeColor="text1"/>
                          <w:spacing w:val="2"/>
                          <w:kern w:val="24"/>
                          <w:sz w:val="22"/>
                          <w:szCs w:val="22"/>
                        </w:rPr>
                        <w:t>Diurno</w:t>
                      </w:r>
                      <w:r w:rsidR="00FA4AE9">
                        <w:rPr>
                          <w:rFonts w:asciiTheme="minorHAnsi" w:hAnsiTheme="minorHAnsi" w:cs="Calibri"/>
                          <w:b/>
                          <w:bCs/>
                          <w:color w:val="000000" w:themeColor="text1"/>
                          <w:spacing w:val="2"/>
                          <w:kern w:val="24"/>
                          <w:sz w:val="22"/>
                          <w:szCs w:val="22"/>
                        </w:rPr>
                        <w:t>-Nocturno</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6302AE">
                        <w:rPr>
                          <w:rFonts w:asciiTheme="minorHAnsi" w:hAnsiTheme="minorHAnsi" w:cs="Calibri"/>
                          <w:b/>
                          <w:bCs/>
                          <w:color w:val="000000" w:themeColor="text1"/>
                          <w:kern w:val="24"/>
                          <w:sz w:val="22"/>
                          <w:szCs w:val="22"/>
                          <w:lang w:val="es-MX"/>
                        </w:rPr>
                        <w:t xml:space="preserve"> 4</w:t>
                      </w:r>
                      <w:r w:rsidR="00A264DE">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v:textbox>
              </v:shape>
            </w:pict>
          </mc:Fallback>
        </mc:AlternateContent>
      </w:r>
      <w:r w:rsidRPr="00E00EEA">
        <w:rPr>
          <w:noProof/>
          <w:lang w:val="en-US"/>
        </w:rPr>
        <mc:AlternateContent>
          <mc:Choice Requires="wps">
            <w:drawing>
              <wp:anchor distT="0" distB="0" distL="114300" distR="114300" simplePos="0" relativeHeight="251660288" behindDoc="0" locked="0" layoutInCell="1" allowOverlap="1" wp14:anchorId="220C2875" wp14:editId="4778C70D">
                <wp:simplePos x="0" y="0"/>
                <wp:positionH relativeFrom="column">
                  <wp:posOffset>5536565</wp:posOffset>
                </wp:positionH>
                <wp:positionV relativeFrom="paragraph">
                  <wp:posOffset>-278130</wp:posOffset>
                </wp:positionV>
                <wp:extent cx="3274695" cy="1198880"/>
                <wp:effectExtent l="0" t="0" r="0" b="0"/>
                <wp:wrapNone/>
                <wp:docPr id="20" name="object 19"/>
                <wp:cNvGraphicFramePr/>
                <a:graphic xmlns:a="http://schemas.openxmlformats.org/drawingml/2006/main">
                  <a:graphicData uri="http://schemas.microsoft.com/office/word/2010/wordprocessingShape">
                    <wps:wsp>
                      <wps:cNvSpPr txBox="1"/>
                      <wps:spPr>
                        <a:xfrm>
                          <a:off x="0" y="0"/>
                          <a:ext cx="3274695" cy="1198880"/>
                        </a:xfrm>
                        <a:prstGeom prst="rect">
                          <a:avLst/>
                        </a:prstGeom>
                      </wps:spPr>
                      <wps:txbx>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6302AE">
                              <w:rPr>
                                <w:rFonts w:asciiTheme="minorHAnsi" w:hAnsiTheme="minorHAnsi" w:cs="Arial"/>
                                <w:bCs/>
                                <w:color w:val="000000" w:themeColor="text1"/>
                                <w:spacing w:val="2"/>
                                <w:kern w:val="24"/>
                                <w:sz w:val="22"/>
                                <w:szCs w:val="22"/>
                              </w:rPr>
                              <w:t>Algebra Lineal I</w:t>
                            </w:r>
                            <w:r w:rsidR="00412820">
                              <w:rPr>
                                <w:rFonts w:asciiTheme="minorHAnsi" w:hAnsiTheme="minorHAnsi" w:cs="Arial"/>
                                <w:bCs/>
                                <w:color w:val="000000" w:themeColor="text1"/>
                                <w:spacing w:val="2"/>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6302AE" w:rsidRDefault="00C31D44"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Oficina del profesor: </w:t>
                            </w:r>
                          </w:p>
                        </w:txbxContent>
                      </wps:txbx>
                      <wps:bodyPr wrap="square" lIns="0" tIns="0" rIns="0" bIns="0" rtlCol="0">
                        <a:noAutofit/>
                      </wps:bodyPr>
                    </wps:wsp>
                  </a:graphicData>
                </a:graphic>
                <wp14:sizeRelV relativeFrom="margin">
                  <wp14:pctHeight>0</wp14:pctHeight>
                </wp14:sizeRelV>
              </wp:anchor>
            </w:drawing>
          </mc:Choice>
          <mc:Fallback>
            <w:pict>
              <v:shape w14:anchorId="220C2875" id="object 19" o:spid="_x0000_s1027" type="#_x0000_t202" style="position:absolute;margin-left:435.95pt;margin-top:-21.9pt;width:257.85pt;height:94.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" filled="f" stroked="f">
                <v:textbox inset="0,0,0,0">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6302AE">
                        <w:rPr>
                          <w:rFonts w:asciiTheme="minorHAnsi" w:hAnsiTheme="minorHAnsi" w:cs="Arial"/>
                          <w:bCs/>
                          <w:color w:val="000000" w:themeColor="text1"/>
                          <w:spacing w:val="2"/>
                          <w:kern w:val="24"/>
                          <w:sz w:val="22"/>
                          <w:szCs w:val="22"/>
                        </w:rPr>
                        <w:t>Algebra Lineal I</w:t>
                      </w:r>
                      <w:r w:rsidR="00412820">
                        <w:rPr>
                          <w:rFonts w:asciiTheme="minorHAnsi" w:hAnsiTheme="minorHAnsi" w:cs="Arial"/>
                          <w:bCs/>
                          <w:color w:val="000000" w:themeColor="text1"/>
                          <w:spacing w:val="2"/>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6302AE" w:rsidRDefault="00C31D44"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Oficina del profesor: </w:t>
                      </w:r>
                    </w:p>
                  </w:txbxContent>
                </v:textbox>
              </v:shape>
            </w:pict>
          </mc:Fallback>
        </mc:AlternateContent>
      </w:r>
    </w:p>
    <w:p w:rsidR="004C0788" w:rsidRDefault="004C0788" w:rsidP="004C0788">
      <w:pPr>
        <w:spacing w:after="0"/>
        <w:jc w:val="center"/>
      </w:pPr>
    </w:p>
    <w:p w:rsidR="004C0788" w:rsidRDefault="004C0788" w:rsidP="004C0788">
      <w:pPr>
        <w:spacing w:after="0"/>
        <w:jc w:val="center"/>
      </w:pPr>
      <w:bookmarkStart w:id="0" w:name="_GoBack"/>
      <w:bookmarkEnd w:id="0"/>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Pr="005A2FB9" w:rsidRDefault="004C0788" w:rsidP="004C0788">
      <w:pPr>
        <w:spacing w:after="0"/>
        <w:jc w:val="center"/>
        <w:rPr>
          <w:rFonts w:ascii="Algerian" w:hAnsi="Algerian"/>
        </w:rPr>
      </w:pPr>
      <w:r w:rsidRPr="005A2FB9">
        <w:rPr>
          <w:rFonts w:ascii="Algerian" w:hAnsi="Algerian"/>
        </w:rPr>
        <w:t>GUÍA PROGRÁMATICA</w:t>
      </w:r>
    </w:p>
    <w:p w:rsidR="004C0788" w:rsidRDefault="004C0788" w:rsidP="004C0788">
      <w:pPr>
        <w:spacing w:after="0"/>
        <w:jc w:val="center"/>
      </w:pPr>
    </w:p>
    <w:p w:rsidR="004C0788" w:rsidRDefault="006302AE" w:rsidP="004C0788">
      <w:pPr>
        <w:spacing w:after="0"/>
        <w:jc w:val="center"/>
        <w:rPr>
          <w:b/>
          <w:bCs/>
        </w:rPr>
      </w:pPr>
      <w:r>
        <w:rPr>
          <w:b/>
          <w:bCs/>
        </w:rPr>
        <w:t>ALGEBRA LINEAL I</w:t>
      </w:r>
    </w:p>
    <w:p w:rsidR="004C0788" w:rsidRPr="00F50ECD" w:rsidRDefault="004C0788" w:rsidP="004C0788">
      <w:pPr>
        <w:spacing w:after="0"/>
        <w:jc w:val="center"/>
      </w:pPr>
    </w:p>
    <w:p w:rsidR="00657257" w:rsidRDefault="004C0788" w:rsidP="00657257">
      <w:pPr>
        <w:tabs>
          <w:tab w:val="left" w:pos="3198"/>
        </w:tabs>
        <w:jc w:val="both"/>
        <w:rPr>
          <w:b/>
          <w:bCs/>
          <w:sz w:val="24"/>
          <w:szCs w:val="24"/>
        </w:rPr>
      </w:pPr>
      <w:r w:rsidRPr="00F50ECD">
        <w:rPr>
          <w:b/>
          <w:bCs/>
          <w:sz w:val="24"/>
          <w:szCs w:val="24"/>
        </w:rPr>
        <w:t xml:space="preserve">DESCRIPCIÓN DEL CURSO: </w:t>
      </w:r>
    </w:p>
    <w:p w:rsidR="006D25DC" w:rsidRDefault="006D25DC" w:rsidP="006D25DC">
      <w:pPr>
        <w:pStyle w:val="Sangradetextonormal"/>
        <w:numPr>
          <w:ilvl w:val="0"/>
          <w:numId w:val="2"/>
        </w:numPr>
        <w:rPr>
          <w:rFonts w:cs="Arial"/>
        </w:rPr>
      </w:pPr>
      <w:r>
        <w:rPr>
          <w:rFonts w:cs="Arial"/>
        </w:rPr>
        <w:t>El curso de álgebra lineal I proporciona los elementos básicos para el desarrollo de cursos más avanzados en las diferentes áreas de las matemáticas. En este sentido el curso se justifica de acuerdo al plan de estudios dado que establece conexiones con diferentes disciplinas.</w:t>
      </w:r>
    </w:p>
    <w:p w:rsidR="006D25DC" w:rsidRDefault="006D25DC" w:rsidP="006D25DC">
      <w:pPr>
        <w:pStyle w:val="Sangradetextonormal"/>
        <w:ind w:left="1080"/>
        <w:rPr>
          <w:rFonts w:cs="Arial"/>
        </w:rPr>
      </w:pPr>
    </w:p>
    <w:p w:rsidR="004C0788" w:rsidRPr="00C05659" w:rsidRDefault="004C0788" w:rsidP="004C0788">
      <w:pPr>
        <w:pStyle w:val="Prrafodelista"/>
        <w:numPr>
          <w:ilvl w:val="0"/>
          <w:numId w:val="2"/>
        </w:numPr>
        <w:rPr>
          <w:b/>
        </w:rPr>
      </w:pPr>
      <w:r w:rsidRPr="00C05659">
        <w:rPr>
          <w:b/>
        </w:rPr>
        <w:t>DESTINATARIOS</w:t>
      </w:r>
    </w:p>
    <w:p w:rsidR="004C0788" w:rsidRDefault="004C0788" w:rsidP="004C0788">
      <w:r>
        <w:t>E</w:t>
      </w:r>
      <w:r w:rsidRPr="008176DB">
        <w:t xml:space="preserve">l proyecto de formación va dirigido a estudiantes del </w:t>
      </w:r>
      <w:r w:rsidR="006D25DC">
        <w:t>I</w:t>
      </w:r>
      <w:r w:rsidR="00D667BE">
        <w:t>V</w:t>
      </w:r>
      <w:r w:rsidR="00266375">
        <w:t xml:space="preserve"> semestre del </w:t>
      </w:r>
      <w:r w:rsidRPr="008176DB">
        <w:t xml:space="preserve">programa de </w:t>
      </w:r>
      <w:r w:rsidR="005208A8">
        <w:t xml:space="preserve">la Licenciatura en Matemáticas </w:t>
      </w:r>
    </w:p>
    <w:p w:rsidR="009F0259" w:rsidRDefault="009F0259" w:rsidP="004C0788"/>
    <w:p w:rsidR="00437B39" w:rsidRDefault="00437B39" w:rsidP="004C0788"/>
    <w:p w:rsidR="009F0259" w:rsidRDefault="009F0259" w:rsidP="004C0788"/>
    <w:p w:rsidR="007A4AA4" w:rsidRDefault="007A4AA4" w:rsidP="004C0788"/>
    <w:p w:rsidR="004C0788" w:rsidRDefault="00FE4FBE" w:rsidP="004C0788">
      <w:pPr>
        <w:pStyle w:val="Prrafodelista"/>
        <w:numPr>
          <w:ilvl w:val="0"/>
          <w:numId w:val="2"/>
        </w:numPr>
        <w:rPr>
          <w:b/>
        </w:rPr>
      </w:pPr>
      <w:r>
        <w:rPr>
          <w:b/>
        </w:rPr>
        <w:t>OBJETIVOS</w:t>
      </w:r>
    </w:p>
    <w:p w:rsidR="006D25DC" w:rsidRDefault="006D25DC" w:rsidP="006D25DC">
      <w:pPr>
        <w:pStyle w:val="Sangradetextonormal"/>
        <w:ind w:left="1080"/>
        <w:rPr>
          <w:rFonts w:cs="Arial"/>
        </w:rPr>
      </w:pPr>
      <w:r>
        <w:rPr>
          <w:rFonts w:cs="Arial"/>
        </w:rPr>
        <w:t>Al finalizar el curso el estudiante estará en capacidad de plantear y resolver problemas concernientes a operaciones con matrices en diferentes campos, sistemas de ecuaciones lineales y sus aplicaciones en la física, ingeniería, similarmente tendrá nociones de la teoría de grupos</w:t>
      </w:r>
      <w:r w:rsidR="00615834">
        <w:rPr>
          <w:rFonts w:cs="Arial"/>
        </w:rPr>
        <w:t xml:space="preserve"> y</w:t>
      </w:r>
      <w:r>
        <w:rPr>
          <w:rFonts w:cs="Arial"/>
        </w:rPr>
        <w:t xml:space="preserve"> </w:t>
      </w:r>
      <w:r w:rsidR="00615834">
        <w:rPr>
          <w:rFonts w:cs="Arial"/>
        </w:rPr>
        <w:t>espacios vectoriales.</w:t>
      </w:r>
    </w:p>
    <w:p w:rsidR="006D25DC" w:rsidRDefault="006D25DC" w:rsidP="006D25DC">
      <w:pPr>
        <w:pStyle w:val="Sangradetextonormal"/>
        <w:ind w:left="1080"/>
        <w:rPr>
          <w:rFonts w:cs="Arial"/>
        </w:rPr>
      </w:pPr>
    </w:p>
    <w:p w:rsidR="004C0788" w:rsidRPr="00437B39" w:rsidRDefault="004C0788" w:rsidP="004C0788">
      <w:pPr>
        <w:pStyle w:val="Prrafodelista"/>
        <w:numPr>
          <w:ilvl w:val="0"/>
          <w:numId w:val="2"/>
        </w:numPr>
        <w:rPr>
          <w:b/>
        </w:rPr>
      </w:pPr>
      <w:r w:rsidRPr="00AE26A6">
        <w:t xml:space="preserve"> </w:t>
      </w:r>
      <w:r w:rsidRPr="007C3DD2">
        <w:rPr>
          <w:b/>
        </w:rPr>
        <w:t xml:space="preserve">COMPETENCIAS DEL </w:t>
      </w:r>
      <w:r w:rsidR="00615834" w:rsidRPr="007C3DD2">
        <w:rPr>
          <w:b/>
        </w:rPr>
        <w:t>CURSO El</w:t>
      </w:r>
      <w:r w:rsidRPr="007C3DD2">
        <w:rPr>
          <w:b/>
        </w:rPr>
        <w:t xml:space="preserve"> (la) estudiante </w:t>
      </w:r>
    </w:p>
    <w:p w:rsidR="00D4510E" w:rsidRPr="00051565" w:rsidRDefault="00D4510E" w:rsidP="00D4510E">
      <w:pPr>
        <w:pStyle w:val="Prrafodelista"/>
      </w:pPr>
    </w:p>
    <w:p w:rsidR="00615834" w:rsidRPr="00615834" w:rsidRDefault="00051565" w:rsidP="00615834">
      <w:pPr>
        <w:pStyle w:val="Sangradetextonormal"/>
      </w:pPr>
      <w:r w:rsidRPr="00615834">
        <w:rPr>
          <w:lang w:eastAsia="es-CO"/>
        </w:rPr>
        <w:t xml:space="preserve">El curso de </w:t>
      </w:r>
      <w:r w:rsidR="00615834" w:rsidRPr="00615834">
        <w:rPr>
          <w:lang w:eastAsia="es-CO"/>
        </w:rPr>
        <w:t>Algebra lineal I</w:t>
      </w:r>
      <w:r w:rsidR="00B83280" w:rsidRPr="00615834">
        <w:rPr>
          <w:lang w:eastAsia="es-CO"/>
        </w:rPr>
        <w:t xml:space="preserve"> prepara </w:t>
      </w:r>
      <w:r w:rsidR="00615834" w:rsidRPr="00615834">
        <w:rPr>
          <w:lang w:eastAsia="es-CO"/>
        </w:rPr>
        <w:t xml:space="preserve">al </w:t>
      </w:r>
      <w:r w:rsidR="00615834" w:rsidRPr="00615834">
        <w:t>estudiante</w:t>
      </w:r>
      <w:r w:rsidR="00B83280" w:rsidRPr="00615834">
        <w:t xml:space="preserve"> </w:t>
      </w:r>
      <w:r w:rsidR="00615834" w:rsidRPr="00615834">
        <w:t>para plantear</w:t>
      </w:r>
      <w:r w:rsidR="00B83280" w:rsidRPr="00615834">
        <w:t xml:space="preserve"> y resolver problemas concernientes a </w:t>
      </w:r>
      <w:r w:rsidR="00615834" w:rsidRPr="00615834">
        <w:t>plantear y resolver problemas con el álgebra matricial, sistemas de ecuaciones lineales mediante diferentes métodos y sus aplicaciones en diferentes campos, Subespacios vectoriales y Rango de una matriz.</w:t>
      </w:r>
    </w:p>
    <w:p w:rsidR="00615834" w:rsidRPr="00615834" w:rsidRDefault="00615834" w:rsidP="00615834">
      <w:pPr>
        <w:spacing w:after="0" w:line="240" w:lineRule="auto"/>
        <w:jc w:val="both"/>
        <w:rPr>
          <w:rFonts w:ascii="Times New Roman" w:hAnsi="Times New Roman" w:cs="Times New Roman"/>
        </w:rPr>
      </w:pPr>
    </w:p>
    <w:p w:rsidR="00615834" w:rsidRPr="00615834" w:rsidRDefault="00615834" w:rsidP="007C3DD2">
      <w:pPr>
        <w:spacing w:after="0" w:line="240" w:lineRule="auto"/>
        <w:jc w:val="both"/>
        <w:rPr>
          <w:rFonts w:ascii="Times New Roman" w:hAnsi="Times New Roman" w:cs="Times New Roman"/>
        </w:rPr>
      </w:pPr>
    </w:p>
    <w:p w:rsidR="00B83280" w:rsidRPr="008B1125" w:rsidRDefault="00B83280" w:rsidP="00051565">
      <w:pPr>
        <w:spacing w:after="0" w:line="240" w:lineRule="auto"/>
        <w:rPr>
          <w:rFonts w:ascii="Arial" w:eastAsia="Times New Roman" w:hAnsi="Arial" w:cs="Arial"/>
          <w:lang w:eastAsia="es-CO"/>
        </w:rPr>
      </w:pPr>
    </w:p>
    <w:p w:rsidR="0019154C" w:rsidRPr="008B1125" w:rsidRDefault="0019154C" w:rsidP="004C0788">
      <w:pPr>
        <w:pStyle w:val="Prrafodelista"/>
        <w:rPr>
          <w:rFonts w:ascii="Arial" w:hAnsi="Arial" w:cs="Arial"/>
          <w:color w:val="FF0000"/>
        </w:rPr>
      </w:pPr>
    </w:p>
    <w:p w:rsidR="009F0259" w:rsidRPr="008B1125" w:rsidRDefault="009F0259" w:rsidP="004C0788">
      <w:pPr>
        <w:pStyle w:val="Prrafodelista"/>
        <w:rPr>
          <w:rFonts w:ascii="Arial" w:hAnsi="Arial" w:cs="Arial"/>
          <w:color w:val="FF0000"/>
        </w:rPr>
      </w:pPr>
    </w:p>
    <w:p w:rsidR="007A4AA4" w:rsidRDefault="007A4AA4" w:rsidP="004C0788">
      <w:pPr>
        <w:pStyle w:val="Prrafodelista"/>
        <w:rPr>
          <w:color w:val="FF0000"/>
        </w:rPr>
      </w:pPr>
    </w:p>
    <w:p w:rsidR="009F0259" w:rsidRDefault="009F0259" w:rsidP="004C0788">
      <w:pPr>
        <w:pStyle w:val="Prrafodelista"/>
        <w:rPr>
          <w:color w:val="FF0000"/>
        </w:rPr>
      </w:pPr>
    </w:p>
    <w:p w:rsidR="009F0259" w:rsidRDefault="009F0259" w:rsidP="004C0788">
      <w:pPr>
        <w:pStyle w:val="Prrafodelista"/>
        <w:rPr>
          <w:color w:val="FF0000"/>
        </w:rPr>
      </w:pPr>
    </w:p>
    <w:p w:rsidR="00437B39" w:rsidRDefault="00437B39" w:rsidP="004C0788">
      <w:pPr>
        <w:pStyle w:val="Prrafodelista"/>
        <w:rPr>
          <w:color w:val="FF0000"/>
        </w:rPr>
      </w:pPr>
    </w:p>
    <w:p w:rsidR="00437B39" w:rsidRDefault="00437B39" w:rsidP="004C0788">
      <w:pPr>
        <w:pStyle w:val="Prrafodelista"/>
        <w:rPr>
          <w:color w:val="FF0000"/>
        </w:rPr>
      </w:pPr>
    </w:p>
    <w:p w:rsidR="0019154C" w:rsidRDefault="0019154C" w:rsidP="004C0788">
      <w:pPr>
        <w:pStyle w:val="Prrafodelista"/>
        <w:rPr>
          <w:color w:val="FF0000"/>
        </w:rPr>
      </w:pPr>
    </w:p>
    <w:p w:rsidR="0019154C" w:rsidRPr="00AE26A6" w:rsidRDefault="0019154C" w:rsidP="004C0788">
      <w:pPr>
        <w:pStyle w:val="Prrafodelista"/>
        <w:rPr>
          <w:color w:val="FF0000"/>
        </w:rPr>
      </w:pPr>
    </w:p>
    <w:p w:rsidR="004C0788" w:rsidRPr="008B1125" w:rsidRDefault="00A835FB" w:rsidP="004C0788">
      <w:pPr>
        <w:pStyle w:val="Prrafodelista"/>
        <w:numPr>
          <w:ilvl w:val="0"/>
          <w:numId w:val="2"/>
        </w:numPr>
        <w:rPr>
          <w:b/>
        </w:rPr>
      </w:pPr>
      <w:r w:rsidRPr="008B1125">
        <w:rPr>
          <w:b/>
        </w:rPr>
        <w:lastRenderedPageBreak/>
        <w:t>¿CÓ</w:t>
      </w:r>
      <w:r w:rsidR="004C0788" w:rsidRPr="008B1125">
        <w:rPr>
          <w:b/>
        </w:rPr>
        <w:t xml:space="preserve">MO CONTRIBUYE EL CURSO DE </w:t>
      </w:r>
      <w:r w:rsidR="008E489F" w:rsidRPr="008B1125">
        <w:rPr>
          <w:b/>
        </w:rPr>
        <w:t>A</w:t>
      </w:r>
      <w:r w:rsidR="00AF4635">
        <w:rPr>
          <w:b/>
        </w:rPr>
        <w:t>LGEBRA LINEAL AL</w:t>
      </w:r>
      <w:r w:rsidR="004C0788" w:rsidRPr="008B1125">
        <w:rPr>
          <w:b/>
        </w:rPr>
        <w:t xml:space="preserve"> PERFIL PROFESIONAL DEL FUTURO </w:t>
      </w:r>
      <w:r w:rsidR="008E489F" w:rsidRPr="008B1125">
        <w:rPr>
          <w:b/>
        </w:rPr>
        <w:t>LICENCIADO EN MATEMÁTICAS</w:t>
      </w:r>
      <w:r w:rsidRPr="008B1125">
        <w:rPr>
          <w:b/>
        </w:rPr>
        <w:t>?</w:t>
      </w:r>
    </w:p>
    <w:p w:rsidR="0019154C" w:rsidRDefault="0019154C" w:rsidP="00DF1E61">
      <w:pPr>
        <w:spacing w:after="0" w:line="240" w:lineRule="auto"/>
        <w:jc w:val="both"/>
        <w:rPr>
          <w:rFonts w:ascii="Arial" w:eastAsia="Times New Roman" w:hAnsi="Arial" w:cs="Arial"/>
          <w:sz w:val="24"/>
          <w:szCs w:val="24"/>
          <w:lang w:eastAsia="es-CO"/>
        </w:rPr>
      </w:pPr>
    </w:p>
    <w:p w:rsidR="008B1125" w:rsidRDefault="00DF1E61" w:rsidP="007A4AA4">
      <w:pPr>
        <w:autoSpaceDE w:val="0"/>
        <w:autoSpaceDN w:val="0"/>
        <w:adjustRightInd w:val="0"/>
        <w:spacing w:after="0" w:line="240" w:lineRule="auto"/>
        <w:jc w:val="both"/>
        <w:rPr>
          <w:rFonts w:ascii="Arial" w:hAnsi="Arial" w:cs="Arial"/>
          <w:color w:val="231F20"/>
          <w:sz w:val="24"/>
          <w:szCs w:val="24"/>
        </w:rPr>
      </w:pPr>
      <w:r w:rsidRPr="007A4AA4">
        <w:rPr>
          <w:rFonts w:ascii="Arial" w:eastAsia="Times New Roman" w:hAnsi="Arial" w:cs="Arial"/>
          <w:sz w:val="24"/>
          <w:szCs w:val="24"/>
          <w:lang w:eastAsia="es-CO"/>
        </w:rPr>
        <w:t>E</w:t>
      </w:r>
      <w:r w:rsidR="009D62EC" w:rsidRPr="007A4AA4">
        <w:rPr>
          <w:rFonts w:ascii="Arial" w:eastAsia="Times New Roman" w:hAnsi="Arial" w:cs="Arial"/>
          <w:sz w:val="24"/>
          <w:szCs w:val="24"/>
          <w:lang w:eastAsia="es-CO"/>
        </w:rPr>
        <w:t xml:space="preserve">l </w:t>
      </w:r>
      <w:r w:rsidR="00615834">
        <w:rPr>
          <w:rFonts w:ascii="Arial" w:eastAsia="Times New Roman" w:hAnsi="Arial" w:cs="Arial"/>
          <w:sz w:val="24"/>
          <w:szCs w:val="24"/>
          <w:lang w:eastAsia="es-CO"/>
        </w:rPr>
        <w:t>Algebra lineal I</w:t>
      </w:r>
      <w:r w:rsidR="00615834" w:rsidRPr="007A4AA4">
        <w:rPr>
          <w:rFonts w:ascii="Arial" w:eastAsia="Times New Roman" w:hAnsi="Arial" w:cs="Arial"/>
          <w:sz w:val="24"/>
          <w:szCs w:val="24"/>
          <w:lang w:eastAsia="es-CO"/>
        </w:rPr>
        <w:t xml:space="preserve"> constituye</w:t>
      </w:r>
      <w:r w:rsidRPr="007A4AA4">
        <w:rPr>
          <w:rFonts w:ascii="Arial" w:eastAsia="Times New Roman" w:hAnsi="Arial" w:cs="Arial"/>
          <w:sz w:val="24"/>
          <w:szCs w:val="24"/>
          <w:lang w:eastAsia="es-CO"/>
        </w:rPr>
        <w:t xml:space="preserve"> un</w:t>
      </w:r>
      <w:r w:rsidR="008B1125">
        <w:rPr>
          <w:rFonts w:ascii="Arial" w:eastAsia="Times New Roman" w:hAnsi="Arial" w:cs="Arial"/>
          <w:sz w:val="24"/>
          <w:szCs w:val="24"/>
          <w:lang w:eastAsia="es-CO"/>
        </w:rPr>
        <w:t xml:space="preserve">a poderosa herramienta </w:t>
      </w:r>
      <w:r w:rsidRPr="007A4AA4">
        <w:rPr>
          <w:rFonts w:ascii="Arial" w:eastAsia="Times New Roman" w:hAnsi="Arial" w:cs="Arial"/>
          <w:sz w:val="24"/>
          <w:szCs w:val="24"/>
          <w:lang w:eastAsia="es-CO"/>
        </w:rPr>
        <w:t xml:space="preserve">en él </w:t>
      </w:r>
      <w:r w:rsidR="008B1125">
        <w:rPr>
          <w:rFonts w:ascii="Arial" w:eastAsia="Times New Roman" w:hAnsi="Arial" w:cs="Arial"/>
          <w:sz w:val="24"/>
          <w:szCs w:val="24"/>
          <w:lang w:eastAsia="es-CO"/>
        </w:rPr>
        <w:t>desarrollo y comprensión del algebra moderna</w:t>
      </w:r>
      <w:r w:rsidRPr="007A4AA4">
        <w:rPr>
          <w:rFonts w:ascii="Arial" w:eastAsia="Times New Roman" w:hAnsi="Arial" w:cs="Arial"/>
          <w:sz w:val="24"/>
          <w:szCs w:val="24"/>
          <w:lang w:eastAsia="es-CO"/>
        </w:rPr>
        <w:t xml:space="preserve">. Es indispensable una </w:t>
      </w:r>
      <w:r w:rsidR="00C07426" w:rsidRPr="007A4AA4">
        <w:rPr>
          <w:rFonts w:ascii="Arial" w:eastAsia="Times New Roman" w:hAnsi="Arial" w:cs="Arial"/>
          <w:sz w:val="24"/>
          <w:szCs w:val="24"/>
          <w:lang w:eastAsia="es-CO"/>
        </w:rPr>
        <w:t>buena formación</w:t>
      </w:r>
      <w:r w:rsidRPr="007A4AA4">
        <w:rPr>
          <w:rFonts w:ascii="Arial" w:eastAsia="Times New Roman" w:hAnsi="Arial" w:cs="Arial"/>
          <w:sz w:val="24"/>
          <w:szCs w:val="24"/>
          <w:lang w:eastAsia="es-CO"/>
        </w:rPr>
        <w:t xml:space="preserve"> en esta </w:t>
      </w:r>
      <w:r w:rsidR="008B1125" w:rsidRPr="007A4AA4">
        <w:rPr>
          <w:rFonts w:ascii="Arial" w:eastAsia="Times New Roman" w:hAnsi="Arial" w:cs="Arial"/>
          <w:sz w:val="24"/>
          <w:szCs w:val="24"/>
          <w:lang w:eastAsia="es-CO"/>
        </w:rPr>
        <w:t>a</w:t>
      </w:r>
      <w:r w:rsidR="008B1125">
        <w:rPr>
          <w:rFonts w:ascii="Arial" w:eastAsia="Times New Roman" w:hAnsi="Arial" w:cs="Arial"/>
          <w:sz w:val="24"/>
          <w:szCs w:val="24"/>
          <w:lang w:eastAsia="es-CO"/>
        </w:rPr>
        <w:t>signatura qu</w:t>
      </w:r>
      <w:r w:rsidR="0019154C" w:rsidRPr="007A4AA4">
        <w:rPr>
          <w:rFonts w:ascii="Arial" w:hAnsi="Arial" w:cs="Arial"/>
          <w:color w:val="231F20"/>
          <w:sz w:val="24"/>
          <w:szCs w:val="24"/>
        </w:rPr>
        <w:t xml:space="preserve">e </w:t>
      </w:r>
      <w:r w:rsidR="008B1125">
        <w:rPr>
          <w:rFonts w:ascii="Arial" w:hAnsi="Arial" w:cs="Arial"/>
          <w:color w:val="231F20"/>
          <w:sz w:val="24"/>
          <w:szCs w:val="24"/>
        </w:rPr>
        <w:t xml:space="preserve">tiene aplicaciones más profundas como en el </w:t>
      </w:r>
      <w:r w:rsidR="00615834">
        <w:rPr>
          <w:rFonts w:ascii="Arial" w:hAnsi="Arial" w:cs="Arial"/>
          <w:color w:val="231F20"/>
          <w:sz w:val="24"/>
          <w:szCs w:val="24"/>
        </w:rPr>
        <w:t>álgebra</w:t>
      </w:r>
      <w:r w:rsidR="008B1125">
        <w:rPr>
          <w:rFonts w:ascii="Arial" w:hAnsi="Arial" w:cs="Arial"/>
          <w:color w:val="231F20"/>
          <w:sz w:val="24"/>
          <w:szCs w:val="24"/>
        </w:rPr>
        <w:t xml:space="preserve"> moderna, análisis matemático, estadística bidimensional etc. </w:t>
      </w:r>
    </w:p>
    <w:p w:rsidR="008B1125" w:rsidRDefault="008B1125" w:rsidP="007A4AA4">
      <w:pPr>
        <w:autoSpaceDE w:val="0"/>
        <w:autoSpaceDN w:val="0"/>
        <w:adjustRightInd w:val="0"/>
        <w:spacing w:after="0" w:line="240" w:lineRule="auto"/>
        <w:jc w:val="both"/>
        <w:rPr>
          <w:rFonts w:ascii="Arial" w:hAnsi="Arial" w:cs="Arial"/>
          <w:color w:val="231F20"/>
          <w:sz w:val="24"/>
          <w:szCs w:val="24"/>
        </w:rPr>
      </w:pPr>
    </w:p>
    <w:p w:rsidR="00DF1E61" w:rsidRPr="007A4AA4" w:rsidRDefault="00DF1E61" w:rsidP="007A4AA4">
      <w:pPr>
        <w:tabs>
          <w:tab w:val="left" w:pos="3198"/>
        </w:tabs>
        <w:jc w:val="both"/>
        <w:rPr>
          <w:sz w:val="24"/>
          <w:szCs w:val="24"/>
        </w:rPr>
      </w:pPr>
    </w:p>
    <w:p w:rsidR="005208A8" w:rsidRPr="0053691E" w:rsidRDefault="005208A8" w:rsidP="005208A8">
      <w:pPr>
        <w:pStyle w:val="Prrafodelista"/>
        <w:ind w:left="1080"/>
      </w:pPr>
    </w:p>
    <w:p w:rsidR="004C0788" w:rsidRPr="000A1D38" w:rsidRDefault="00A835FB" w:rsidP="004C0788">
      <w:pPr>
        <w:pStyle w:val="Prrafodelista"/>
        <w:numPr>
          <w:ilvl w:val="0"/>
          <w:numId w:val="2"/>
        </w:numPr>
      </w:pPr>
      <w:r w:rsidRPr="000A1D38">
        <w:rPr>
          <w:rFonts w:ascii="Arial" w:eastAsiaTheme="minorEastAsia" w:hAnsi="Arial" w:cs="Arial"/>
          <w:b/>
          <w:bCs/>
          <w:spacing w:val="2"/>
          <w:kern w:val="24"/>
          <w:sz w:val="24"/>
          <w:szCs w:val="24"/>
          <w:lang w:eastAsia="es-CO"/>
        </w:rPr>
        <w:t>CONTENIDOS PROGRAMÁ</w:t>
      </w:r>
      <w:r w:rsidR="004C0788" w:rsidRPr="000A1D38">
        <w:rPr>
          <w:rFonts w:ascii="Arial" w:eastAsiaTheme="minorEastAsia" w:hAnsi="Arial" w:cs="Arial"/>
          <w:b/>
          <w:bCs/>
          <w:spacing w:val="2"/>
          <w:kern w:val="24"/>
          <w:sz w:val="24"/>
          <w:szCs w:val="24"/>
          <w:lang w:eastAsia="es-CO"/>
        </w:rPr>
        <w:t>TICOS</w:t>
      </w:r>
    </w:p>
    <w:p w:rsidR="004A01B9" w:rsidRPr="00562AB0" w:rsidRDefault="004A01B9" w:rsidP="004A01B9">
      <w:pPr>
        <w:pStyle w:val="Prrafodelista"/>
        <w:ind w:left="1080"/>
      </w:pPr>
    </w:p>
    <w:tbl>
      <w:tblPr>
        <w:tblStyle w:val="Tablaconcuadrcula"/>
        <w:tblW w:w="0" w:type="auto"/>
        <w:tblInd w:w="1080" w:type="dxa"/>
        <w:tblLook w:val="04A0" w:firstRow="1" w:lastRow="0" w:firstColumn="1" w:lastColumn="0" w:noHBand="0" w:noVBand="1"/>
      </w:tblPr>
      <w:tblGrid>
        <w:gridCol w:w="2820"/>
        <w:gridCol w:w="4146"/>
        <w:gridCol w:w="2552"/>
        <w:gridCol w:w="2624"/>
      </w:tblGrid>
      <w:tr w:rsidR="004C0788" w:rsidTr="00040061">
        <w:tc>
          <w:tcPr>
            <w:tcW w:w="12142" w:type="dxa"/>
            <w:gridSpan w:val="4"/>
          </w:tcPr>
          <w:p w:rsidR="004C0788" w:rsidRPr="00C8211D" w:rsidRDefault="004C0788" w:rsidP="00040061">
            <w:pPr>
              <w:pStyle w:val="Prrafodelista"/>
              <w:ind w:left="0"/>
              <w:rPr>
                <w:b/>
              </w:rPr>
            </w:pPr>
            <w:r w:rsidRPr="00C8211D">
              <w:rPr>
                <w:b/>
              </w:rPr>
              <w:t>Indicadores de logros de la Unidad</w:t>
            </w:r>
          </w:p>
        </w:tc>
      </w:tr>
      <w:tr w:rsidR="00070175" w:rsidTr="000D4592">
        <w:tc>
          <w:tcPr>
            <w:tcW w:w="2820" w:type="dxa"/>
          </w:tcPr>
          <w:p w:rsidR="004C0788" w:rsidRDefault="004C0788" w:rsidP="004C0788">
            <w:pPr>
              <w:pStyle w:val="Prrafodelista"/>
              <w:ind w:left="0"/>
              <w:jc w:val="center"/>
            </w:pPr>
            <w:r>
              <w:t>COMPETENCIAS</w:t>
            </w:r>
          </w:p>
        </w:tc>
        <w:tc>
          <w:tcPr>
            <w:tcW w:w="4146" w:type="dxa"/>
          </w:tcPr>
          <w:p w:rsidR="004C0788" w:rsidRPr="00A835FB" w:rsidRDefault="004C0788" w:rsidP="004C0788">
            <w:pPr>
              <w:pStyle w:val="Prrafodelista"/>
              <w:ind w:left="0"/>
              <w:jc w:val="center"/>
            </w:pPr>
            <w:r w:rsidRPr="007A4AA4">
              <w:t>CONTENIDOS</w:t>
            </w:r>
            <w:r w:rsidRPr="00A835FB">
              <w:t xml:space="preserve"> DE LA UNIDAD</w:t>
            </w:r>
          </w:p>
        </w:tc>
        <w:tc>
          <w:tcPr>
            <w:tcW w:w="2552" w:type="dxa"/>
          </w:tcPr>
          <w:p w:rsidR="004C0788" w:rsidRPr="00A835FB" w:rsidRDefault="004C0788" w:rsidP="004C0788">
            <w:pPr>
              <w:pStyle w:val="Prrafodelista"/>
              <w:ind w:left="0"/>
              <w:jc w:val="center"/>
            </w:pPr>
            <w:r w:rsidRPr="00A835FB">
              <w:t>ACTIVIDADES EN CLASES</w:t>
            </w:r>
          </w:p>
        </w:tc>
        <w:tc>
          <w:tcPr>
            <w:tcW w:w="2624" w:type="dxa"/>
          </w:tcPr>
          <w:p w:rsidR="004C0788" w:rsidRPr="00A835FB" w:rsidRDefault="004C0788" w:rsidP="004C0788">
            <w:pPr>
              <w:pStyle w:val="Prrafodelista"/>
              <w:ind w:left="0"/>
              <w:jc w:val="center"/>
            </w:pPr>
            <w:r w:rsidRPr="00A835FB">
              <w:t>ACTIVIDADES INDEPENDIENTES</w:t>
            </w:r>
          </w:p>
        </w:tc>
      </w:tr>
      <w:tr w:rsidR="00070175" w:rsidTr="000D4592">
        <w:tc>
          <w:tcPr>
            <w:tcW w:w="2820" w:type="dxa"/>
          </w:tcPr>
          <w:p w:rsidR="004C0788" w:rsidRDefault="008827A3" w:rsidP="00040061">
            <w:pPr>
              <w:pStyle w:val="Prrafodelista"/>
              <w:ind w:left="0"/>
            </w:pPr>
            <w:r w:rsidRPr="00450AEC">
              <w:rPr>
                <w:b/>
              </w:rPr>
              <w:t>UNIDAD</w:t>
            </w:r>
            <w:r w:rsidRPr="00450AEC">
              <w:rPr>
                <w:b/>
                <w:spacing w:val="-8"/>
              </w:rPr>
              <w:t xml:space="preserve"> </w:t>
            </w:r>
            <w:r w:rsidRPr="00450AEC">
              <w:rPr>
                <w:b/>
                <w:spacing w:val="1"/>
              </w:rPr>
              <w:t>0</w:t>
            </w:r>
            <w:r w:rsidRPr="00450AEC">
              <w:rPr>
                <w:b/>
                <w:spacing w:val="2"/>
              </w:rPr>
              <w:t>1</w:t>
            </w:r>
          </w:p>
          <w:p w:rsidR="00D56401" w:rsidRDefault="00D56401" w:rsidP="00040061">
            <w:pPr>
              <w:pStyle w:val="Prrafodelista"/>
              <w:ind w:left="0"/>
              <w:rPr>
                <w:rFonts w:ascii="Arial" w:hAnsi="Arial" w:cs="Arial"/>
                <w:color w:val="FF0000"/>
                <w:sz w:val="18"/>
                <w:szCs w:val="18"/>
              </w:rPr>
            </w:pPr>
          </w:p>
          <w:p w:rsidR="00245AF9" w:rsidRPr="00245AF9" w:rsidRDefault="00245AF9" w:rsidP="00040061">
            <w:pPr>
              <w:pStyle w:val="Prrafodelista"/>
              <w:ind w:left="0"/>
              <w:rPr>
                <w:rFonts w:ascii="Arial" w:hAnsi="Arial" w:cs="Arial"/>
                <w:color w:val="FF0000"/>
                <w:sz w:val="18"/>
                <w:szCs w:val="18"/>
              </w:rPr>
            </w:pPr>
          </w:p>
          <w:p w:rsidR="00245AF9" w:rsidRPr="00245AF9" w:rsidRDefault="00245AF9" w:rsidP="00040061">
            <w:pPr>
              <w:pStyle w:val="Prrafodelista"/>
              <w:ind w:left="0"/>
              <w:rPr>
                <w:rFonts w:ascii="Arial" w:hAnsi="Arial" w:cs="Arial"/>
                <w:color w:val="FF0000"/>
                <w:sz w:val="18"/>
                <w:szCs w:val="18"/>
              </w:rPr>
            </w:pPr>
            <w:r w:rsidRPr="00245AF9">
              <w:rPr>
                <w:bCs/>
              </w:rPr>
              <w:t>Matrices y Sistemas de Ecuaciones Lineales</w:t>
            </w:r>
          </w:p>
          <w:p w:rsidR="00245AF9" w:rsidRDefault="00245AF9" w:rsidP="00040061">
            <w:pPr>
              <w:pStyle w:val="Prrafodelista"/>
              <w:ind w:left="0"/>
              <w:rPr>
                <w:rFonts w:ascii="Arial" w:hAnsi="Arial" w:cs="Arial"/>
                <w:color w:val="FF0000"/>
                <w:sz w:val="18"/>
                <w:szCs w:val="18"/>
              </w:rPr>
            </w:pPr>
          </w:p>
          <w:p w:rsidR="00245AF9" w:rsidRDefault="00245AF9" w:rsidP="00040061">
            <w:pPr>
              <w:pStyle w:val="Prrafodelista"/>
              <w:ind w:left="0"/>
              <w:rPr>
                <w:rFonts w:ascii="Arial" w:hAnsi="Arial" w:cs="Arial"/>
                <w:color w:val="FF0000"/>
                <w:sz w:val="18"/>
                <w:szCs w:val="18"/>
              </w:rPr>
            </w:pPr>
          </w:p>
          <w:p w:rsidR="00245AF9" w:rsidRDefault="00245AF9" w:rsidP="00040061">
            <w:pPr>
              <w:pStyle w:val="Prrafodelista"/>
              <w:ind w:left="0"/>
              <w:rPr>
                <w:rFonts w:ascii="Arial" w:hAnsi="Arial" w:cs="Arial"/>
                <w:color w:val="FF0000"/>
                <w:sz w:val="18"/>
                <w:szCs w:val="18"/>
              </w:rPr>
            </w:pPr>
          </w:p>
          <w:p w:rsidR="00245AF9" w:rsidRDefault="00245AF9" w:rsidP="00040061">
            <w:pPr>
              <w:pStyle w:val="Prrafodelista"/>
              <w:ind w:left="0"/>
              <w:rPr>
                <w:rFonts w:ascii="Arial" w:hAnsi="Arial" w:cs="Arial"/>
                <w:color w:val="FF0000"/>
                <w:sz w:val="18"/>
                <w:szCs w:val="18"/>
              </w:rPr>
            </w:pPr>
          </w:p>
          <w:p w:rsidR="00245AF9" w:rsidRDefault="00245AF9" w:rsidP="00040061">
            <w:pPr>
              <w:pStyle w:val="Prrafodelista"/>
              <w:ind w:left="0"/>
              <w:rPr>
                <w:rFonts w:ascii="Arial" w:hAnsi="Arial" w:cs="Arial"/>
                <w:color w:val="FF0000"/>
                <w:sz w:val="18"/>
                <w:szCs w:val="18"/>
              </w:rPr>
            </w:pPr>
          </w:p>
          <w:p w:rsidR="00245AF9" w:rsidRDefault="00245AF9" w:rsidP="00040061">
            <w:pPr>
              <w:pStyle w:val="Prrafodelista"/>
              <w:ind w:left="0"/>
              <w:rPr>
                <w:rFonts w:ascii="Arial" w:hAnsi="Arial" w:cs="Arial"/>
                <w:color w:val="FF0000"/>
                <w:sz w:val="18"/>
                <w:szCs w:val="18"/>
              </w:rPr>
            </w:pPr>
          </w:p>
          <w:p w:rsidR="00881489" w:rsidRDefault="00881489" w:rsidP="008827A3">
            <w:pPr>
              <w:pStyle w:val="Prrafodelista"/>
              <w:ind w:left="0"/>
              <w:rPr>
                <w:b/>
              </w:rPr>
            </w:pPr>
          </w:p>
          <w:p w:rsidR="008827A3" w:rsidRPr="00245AF9" w:rsidRDefault="008827A3" w:rsidP="008827A3">
            <w:pPr>
              <w:pStyle w:val="Prrafodelista"/>
              <w:ind w:left="0"/>
              <w:rPr>
                <w:sz w:val="20"/>
                <w:szCs w:val="20"/>
              </w:rPr>
            </w:pPr>
            <w:r w:rsidRPr="00450AEC">
              <w:rPr>
                <w:b/>
              </w:rPr>
              <w:t>UNIDAD</w:t>
            </w:r>
            <w:r w:rsidRPr="00450AEC">
              <w:rPr>
                <w:b/>
                <w:spacing w:val="-8"/>
              </w:rPr>
              <w:t xml:space="preserve"> </w:t>
            </w:r>
            <w:r w:rsidRPr="00245AF9">
              <w:rPr>
                <w:spacing w:val="1"/>
                <w:sz w:val="20"/>
                <w:szCs w:val="20"/>
              </w:rPr>
              <w:t>0</w:t>
            </w:r>
            <w:r w:rsidRPr="00245AF9">
              <w:rPr>
                <w:spacing w:val="2"/>
                <w:sz w:val="20"/>
                <w:szCs w:val="20"/>
              </w:rPr>
              <w:t>2</w:t>
            </w:r>
          </w:p>
          <w:p w:rsidR="00245AF9" w:rsidRPr="00245AF9" w:rsidRDefault="00245AF9" w:rsidP="00245AF9">
            <w:pPr>
              <w:pStyle w:val="Default"/>
              <w:jc w:val="both"/>
              <w:rPr>
                <w:sz w:val="20"/>
                <w:szCs w:val="20"/>
              </w:rPr>
            </w:pPr>
            <w:r w:rsidRPr="00245AF9">
              <w:rPr>
                <w:sz w:val="20"/>
                <w:szCs w:val="20"/>
              </w:rPr>
              <w:t xml:space="preserve">Determinantes y sus propiedades </w:t>
            </w:r>
          </w:p>
          <w:p w:rsidR="00245AF9" w:rsidRPr="00615834" w:rsidRDefault="00245AF9" w:rsidP="00245AF9">
            <w:pPr>
              <w:pStyle w:val="Default"/>
              <w:jc w:val="both"/>
              <w:rPr>
                <w:sz w:val="20"/>
                <w:szCs w:val="20"/>
              </w:rPr>
            </w:pPr>
          </w:p>
          <w:p w:rsidR="004C0788" w:rsidRDefault="00B65E3B" w:rsidP="00040061">
            <w:pPr>
              <w:pStyle w:val="Prrafodelista"/>
              <w:ind w:left="0"/>
              <w:rPr>
                <w:b/>
              </w:rPr>
            </w:pPr>
            <w:r w:rsidRPr="00C13DC2">
              <w:rPr>
                <w:b/>
              </w:rPr>
              <w:t>UNIDAD</w:t>
            </w:r>
            <w:r w:rsidRPr="00C13DC2">
              <w:rPr>
                <w:b/>
                <w:spacing w:val="-8"/>
              </w:rPr>
              <w:t xml:space="preserve"> </w:t>
            </w:r>
            <w:r w:rsidRPr="00C13DC2">
              <w:rPr>
                <w:b/>
                <w:spacing w:val="1"/>
              </w:rPr>
              <w:t>03</w:t>
            </w:r>
            <w:r w:rsidRPr="00C13DC2">
              <w:rPr>
                <w:b/>
              </w:rPr>
              <w:t>:</w:t>
            </w:r>
          </w:p>
          <w:p w:rsidR="00245AF9" w:rsidRPr="00245AF9" w:rsidRDefault="00245AF9" w:rsidP="00040061">
            <w:pPr>
              <w:pStyle w:val="Prrafodelista"/>
              <w:ind w:left="0"/>
            </w:pPr>
            <w:r w:rsidRPr="00245AF9">
              <w:t>Espacios Vectoriales</w:t>
            </w:r>
          </w:p>
          <w:p w:rsidR="00245AF9" w:rsidRDefault="00245AF9" w:rsidP="00040061">
            <w:pPr>
              <w:pStyle w:val="Prrafodelista"/>
              <w:ind w:left="0"/>
              <w:rPr>
                <w:b/>
              </w:rPr>
            </w:pPr>
          </w:p>
          <w:p w:rsidR="004C0788" w:rsidRPr="006F390A" w:rsidRDefault="004C0788" w:rsidP="00040061">
            <w:pPr>
              <w:pStyle w:val="Prrafodelista"/>
              <w:ind w:left="0"/>
              <w:rPr>
                <w:sz w:val="18"/>
                <w:szCs w:val="18"/>
              </w:rPr>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tc>
        <w:tc>
          <w:tcPr>
            <w:tcW w:w="4146" w:type="dxa"/>
          </w:tcPr>
          <w:p w:rsidR="00BB5715" w:rsidRPr="00E865D9" w:rsidRDefault="00BB5715" w:rsidP="00BB5715">
            <w:pPr>
              <w:spacing w:line="240" w:lineRule="exact"/>
              <w:ind w:left="64"/>
              <w:rPr>
                <w:color w:val="FF0000"/>
              </w:rPr>
            </w:pPr>
            <w:r w:rsidRPr="00450AEC">
              <w:rPr>
                <w:b/>
              </w:rPr>
              <w:lastRenderedPageBreak/>
              <w:t>UNIDAD</w:t>
            </w:r>
            <w:r w:rsidRPr="00450AEC">
              <w:rPr>
                <w:b/>
                <w:spacing w:val="-8"/>
              </w:rPr>
              <w:t xml:space="preserve"> </w:t>
            </w:r>
            <w:r w:rsidRPr="00450AEC">
              <w:rPr>
                <w:b/>
                <w:spacing w:val="1"/>
              </w:rPr>
              <w:t>0</w:t>
            </w:r>
            <w:r w:rsidRPr="00450AEC">
              <w:rPr>
                <w:b/>
                <w:spacing w:val="2"/>
              </w:rPr>
              <w:t>1</w:t>
            </w:r>
            <w:r w:rsidRPr="00450AEC">
              <w:rPr>
                <w:b/>
              </w:rPr>
              <w:t>:</w:t>
            </w:r>
            <w:r w:rsidRPr="00450AEC">
              <w:rPr>
                <w:b/>
                <w:spacing w:val="10"/>
              </w:rPr>
              <w:t xml:space="preserve"> </w:t>
            </w:r>
            <w:r w:rsidR="00615834" w:rsidRPr="00210DA7">
              <w:rPr>
                <w:b/>
                <w:bCs/>
              </w:rPr>
              <w:t>Matrices y Sistemas de Ecuaciones Lineales</w:t>
            </w:r>
          </w:p>
          <w:p w:rsidR="00615834" w:rsidRDefault="00615834" w:rsidP="00615834">
            <w:pPr>
              <w:pStyle w:val="Default"/>
              <w:jc w:val="both"/>
              <w:rPr>
                <w:sz w:val="20"/>
                <w:szCs w:val="20"/>
              </w:rPr>
            </w:pPr>
          </w:p>
          <w:p w:rsidR="00615834" w:rsidRPr="0012279C" w:rsidRDefault="00615834" w:rsidP="00615834">
            <w:pPr>
              <w:pStyle w:val="Default"/>
              <w:jc w:val="both"/>
              <w:rPr>
                <w:sz w:val="20"/>
                <w:szCs w:val="20"/>
              </w:rPr>
            </w:pPr>
            <w:r>
              <w:rPr>
                <w:sz w:val="20"/>
                <w:szCs w:val="20"/>
              </w:rPr>
              <w:t xml:space="preserve">1.1 </w:t>
            </w:r>
            <w:r w:rsidRPr="0012279C">
              <w:rPr>
                <w:sz w:val="20"/>
                <w:szCs w:val="20"/>
              </w:rPr>
              <w:t xml:space="preserve">Definición de </w:t>
            </w:r>
            <w:r w:rsidRPr="0012279C">
              <w:rPr>
                <w:b/>
                <w:bCs/>
                <w:sz w:val="20"/>
                <w:szCs w:val="20"/>
              </w:rPr>
              <w:t>R</w:t>
            </w:r>
            <w:r w:rsidRPr="0012279C">
              <w:rPr>
                <w:sz w:val="20"/>
                <w:szCs w:val="20"/>
                <w:vertAlign w:val="superscript"/>
              </w:rPr>
              <w:t>n</w:t>
            </w:r>
            <w:r w:rsidRPr="0012279C">
              <w:rPr>
                <w:sz w:val="20"/>
                <w:szCs w:val="20"/>
              </w:rPr>
              <w:t xml:space="preserve">, igualdad en </w:t>
            </w:r>
            <w:r w:rsidRPr="0012279C">
              <w:rPr>
                <w:b/>
                <w:bCs/>
                <w:sz w:val="20"/>
                <w:szCs w:val="20"/>
              </w:rPr>
              <w:t>R</w:t>
            </w:r>
            <w:r w:rsidRPr="0012279C">
              <w:rPr>
                <w:sz w:val="20"/>
                <w:szCs w:val="20"/>
                <w:vertAlign w:val="superscript"/>
              </w:rPr>
              <w:t>n</w:t>
            </w:r>
            <w:r w:rsidRPr="0012279C">
              <w:rPr>
                <w:sz w:val="20"/>
                <w:szCs w:val="20"/>
              </w:rPr>
              <w:t xml:space="preserve">, operaciones en </w:t>
            </w:r>
            <w:r w:rsidRPr="0012279C">
              <w:rPr>
                <w:b/>
                <w:bCs/>
                <w:sz w:val="20"/>
                <w:szCs w:val="20"/>
              </w:rPr>
              <w:t>R</w:t>
            </w:r>
            <w:r w:rsidRPr="0012279C">
              <w:rPr>
                <w:sz w:val="20"/>
                <w:szCs w:val="20"/>
                <w:vertAlign w:val="superscript"/>
              </w:rPr>
              <w:t>n</w:t>
            </w:r>
            <w:r w:rsidRPr="0012279C">
              <w:rPr>
                <w:sz w:val="20"/>
                <w:szCs w:val="20"/>
              </w:rPr>
              <w:t xml:space="preserve">, producto escalar entre n-tuplas </w:t>
            </w:r>
          </w:p>
          <w:p w:rsidR="00615834" w:rsidRPr="0012279C" w:rsidRDefault="00615834" w:rsidP="00615834">
            <w:pPr>
              <w:pStyle w:val="Default"/>
              <w:jc w:val="both"/>
              <w:rPr>
                <w:sz w:val="20"/>
                <w:szCs w:val="20"/>
              </w:rPr>
            </w:pPr>
            <w:r w:rsidRPr="0012279C">
              <w:rPr>
                <w:sz w:val="20"/>
                <w:szCs w:val="20"/>
              </w:rPr>
              <w:t xml:space="preserve">1.2. Matriz de m x n en un campo </w:t>
            </w:r>
          </w:p>
          <w:p w:rsidR="00615834" w:rsidRPr="0012279C" w:rsidRDefault="00615834" w:rsidP="00615834">
            <w:pPr>
              <w:pStyle w:val="Default"/>
              <w:jc w:val="both"/>
              <w:rPr>
                <w:sz w:val="20"/>
                <w:szCs w:val="20"/>
              </w:rPr>
            </w:pPr>
            <w:r w:rsidRPr="0012279C">
              <w:rPr>
                <w:sz w:val="20"/>
                <w:szCs w:val="20"/>
              </w:rPr>
              <w:t xml:space="preserve">1.3. Tipos de matrices, operaciones y propiedades </w:t>
            </w:r>
          </w:p>
          <w:p w:rsidR="00615834" w:rsidRPr="0012279C" w:rsidRDefault="00615834" w:rsidP="00615834">
            <w:pPr>
              <w:pStyle w:val="Default"/>
              <w:jc w:val="both"/>
              <w:rPr>
                <w:sz w:val="20"/>
                <w:szCs w:val="20"/>
              </w:rPr>
            </w:pPr>
            <w:r w:rsidRPr="0012279C">
              <w:rPr>
                <w:sz w:val="20"/>
                <w:szCs w:val="20"/>
              </w:rPr>
              <w:t xml:space="preserve">1.4. Sistemas de ecuaciones lineales </w:t>
            </w:r>
          </w:p>
          <w:p w:rsidR="00615834" w:rsidRPr="0012279C" w:rsidRDefault="00615834" w:rsidP="00615834">
            <w:pPr>
              <w:pStyle w:val="Default"/>
              <w:jc w:val="both"/>
              <w:rPr>
                <w:sz w:val="20"/>
                <w:szCs w:val="20"/>
              </w:rPr>
            </w:pPr>
            <w:r w:rsidRPr="0012279C">
              <w:rPr>
                <w:sz w:val="20"/>
                <w:szCs w:val="20"/>
              </w:rPr>
              <w:t xml:space="preserve">1.5. Métodos de reducciòn Gauss y Gauss-Jordan </w:t>
            </w:r>
          </w:p>
          <w:p w:rsidR="00615834" w:rsidRPr="0012279C" w:rsidRDefault="00615834" w:rsidP="00615834">
            <w:pPr>
              <w:pStyle w:val="Default"/>
              <w:jc w:val="both"/>
              <w:rPr>
                <w:sz w:val="20"/>
                <w:szCs w:val="20"/>
              </w:rPr>
            </w:pPr>
          </w:p>
          <w:p w:rsidR="00660354" w:rsidRPr="00E10E31" w:rsidRDefault="00437FD7" w:rsidP="00437FD7">
            <w:pPr>
              <w:spacing w:before="19" w:line="260" w:lineRule="exact"/>
              <w:rPr>
                <w:b/>
              </w:rPr>
            </w:pPr>
            <w:r w:rsidRPr="00E10E31">
              <w:rPr>
                <w:b/>
              </w:rPr>
              <w:lastRenderedPageBreak/>
              <w:t>UNIDAD</w:t>
            </w:r>
            <w:r w:rsidRPr="00E10E31">
              <w:rPr>
                <w:b/>
                <w:spacing w:val="-8"/>
              </w:rPr>
              <w:t xml:space="preserve"> </w:t>
            </w:r>
            <w:r w:rsidRPr="00E10E31">
              <w:rPr>
                <w:b/>
                <w:spacing w:val="1"/>
              </w:rPr>
              <w:t>02</w:t>
            </w:r>
            <w:r w:rsidRPr="00E10E31">
              <w:rPr>
                <w:b/>
              </w:rPr>
              <w:t xml:space="preserve">: </w:t>
            </w:r>
            <w:r w:rsidR="00615834">
              <w:rPr>
                <w:b/>
              </w:rPr>
              <w:t xml:space="preserve">Determinantes </w:t>
            </w:r>
          </w:p>
          <w:p w:rsidR="00437FD7" w:rsidRPr="00615834" w:rsidRDefault="00437FD7" w:rsidP="00437FD7">
            <w:pPr>
              <w:spacing w:before="19" w:line="260" w:lineRule="exact"/>
              <w:rPr>
                <w:rFonts w:ascii="TimesLTStd-Roman" w:hAnsi="TimesLTStd-Roman"/>
                <w:color w:val="FF0000"/>
                <w:sz w:val="20"/>
                <w:szCs w:val="20"/>
              </w:rPr>
            </w:pPr>
          </w:p>
          <w:p w:rsidR="00615834" w:rsidRPr="00615834" w:rsidRDefault="00615834" w:rsidP="00615834">
            <w:pPr>
              <w:pStyle w:val="Default"/>
              <w:jc w:val="both"/>
              <w:rPr>
                <w:sz w:val="20"/>
                <w:szCs w:val="20"/>
              </w:rPr>
            </w:pPr>
            <w:r>
              <w:rPr>
                <w:sz w:val="20"/>
                <w:szCs w:val="20"/>
              </w:rPr>
              <w:t xml:space="preserve">2.1. </w:t>
            </w:r>
            <w:r w:rsidRPr="00615834">
              <w:rPr>
                <w:sz w:val="20"/>
                <w:szCs w:val="20"/>
              </w:rPr>
              <w:t xml:space="preserve">Desarrollo por cofactores </w:t>
            </w:r>
          </w:p>
          <w:p w:rsidR="00615834" w:rsidRPr="00615834" w:rsidRDefault="00615834" w:rsidP="00615834">
            <w:pPr>
              <w:pStyle w:val="Default"/>
              <w:jc w:val="both"/>
              <w:rPr>
                <w:sz w:val="20"/>
                <w:szCs w:val="20"/>
              </w:rPr>
            </w:pPr>
            <w:r w:rsidRPr="00615834">
              <w:rPr>
                <w:sz w:val="20"/>
                <w:szCs w:val="20"/>
              </w:rPr>
              <w:t xml:space="preserve">2.2. Propiedades de los determinantes </w:t>
            </w:r>
          </w:p>
          <w:p w:rsidR="00615834" w:rsidRPr="00615834" w:rsidRDefault="00615834" w:rsidP="00615834">
            <w:pPr>
              <w:pStyle w:val="Default"/>
              <w:jc w:val="both"/>
              <w:rPr>
                <w:sz w:val="20"/>
                <w:szCs w:val="20"/>
              </w:rPr>
            </w:pPr>
            <w:r w:rsidRPr="00615834">
              <w:rPr>
                <w:sz w:val="20"/>
                <w:szCs w:val="20"/>
              </w:rPr>
              <w:t xml:space="preserve">2.3. Determinantes e inversa </w:t>
            </w:r>
          </w:p>
          <w:p w:rsidR="00615834" w:rsidRPr="00615834" w:rsidRDefault="00615834" w:rsidP="00615834">
            <w:pPr>
              <w:pStyle w:val="Default"/>
              <w:jc w:val="both"/>
              <w:rPr>
                <w:sz w:val="20"/>
                <w:szCs w:val="20"/>
              </w:rPr>
            </w:pPr>
            <w:r w:rsidRPr="00615834">
              <w:rPr>
                <w:sz w:val="20"/>
                <w:szCs w:val="20"/>
              </w:rPr>
              <w:t xml:space="preserve">2.4. Cálculo de la inversa por la adjunta </w:t>
            </w:r>
          </w:p>
          <w:p w:rsidR="00615834" w:rsidRPr="00615834" w:rsidRDefault="00615834" w:rsidP="00615834">
            <w:pPr>
              <w:pStyle w:val="Default"/>
              <w:jc w:val="both"/>
              <w:rPr>
                <w:sz w:val="20"/>
                <w:szCs w:val="20"/>
              </w:rPr>
            </w:pPr>
            <w:r w:rsidRPr="00615834">
              <w:rPr>
                <w:sz w:val="20"/>
                <w:szCs w:val="20"/>
              </w:rPr>
              <w:t xml:space="preserve">2.5. Regla de Cramer </w:t>
            </w:r>
          </w:p>
          <w:p w:rsidR="00615834" w:rsidRPr="00615834" w:rsidRDefault="00615834" w:rsidP="00615834">
            <w:pPr>
              <w:pStyle w:val="Default"/>
              <w:jc w:val="both"/>
              <w:rPr>
                <w:sz w:val="20"/>
                <w:szCs w:val="20"/>
              </w:rPr>
            </w:pPr>
          </w:p>
          <w:p w:rsidR="00615834" w:rsidRPr="00180EEF" w:rsidRDefault="00615834" w:rsidP="00615834">
            <w:pPr>
              <w:pStyle w:val="Default"/>
              <w:jc w:val="both"/>
              <w:rPr>
                <w:color w:val="auto"/>
              </w:rPr>
            </w:pPr>
          </w:p>
          <w:p w:rsidR="00290D90" w:rsidRPr="00290D90" w:rsidRDefault="00290D90" w:rsidP="00290D90">
            <w:pPr>
              <w:rPr>
                <w:rFonts w:ascii="Arial" w:hAnsi="Arial" w:cs="Arial"/>
                <w:bCs/>
              </w:rPr>
            </w:pPr>
            <w:r w:rsidRPr="00290D90">
              <w:rPr>
                <w:b/>
              </w:rPr>
              <w:t>UNIDAD</w:t>
            </w:r>
            <w:r w:rsidRPr="00290D90">
              <w:rPr>
                <w:b/>
                <w:spacing w:val="-8"/>
              </w:rPr>
              <w:t xml:space="preserve"> </w:t>
            </w:r>
            <w:r w:rsidRPr="00290D90">
              <w:rPr>
                <w:b/>
                <w:spacing w:val="1"/>
              </w:rPr>
              <w:t>03</w:t>
            </w:r>
            <w:r w:rsidRPr="00290D90">
              <w:rPr>
                <w:b/>
              </w:rPr>
              <w:t xml:space="preserve">: </w:t>
            </w:r>
            <w:r w:rsidR="00615834" w:rsidRPr="00180EEF">
              <w:rPr>
                <w:b/>
              </w:rPr>
              <w:t>Espacios Vectoriales</w:t>
            </w:r>
          </w:p>
          <w:p w:rsidR="007F092A" w:rsidRPr="00615834" w:rsidRDefault="007F092A" w:rsidP="007F092A">
            <w:pPr>
              <w:tabs>
                <w:tab w:val="left" w:pos="780"/>
                <w:tab w:val="left" w:pos="820"/>
              </w:tabs>
              <w:spacing w:before="5" w:line="200" w:lineRule="exact"/>
              <w:ind w:right="335"/>
              <w:jc w:val="both"/>
              <w:rPr>
                <w:rFonts w:ascii="Arial" w:hAnsi="Arial" w:cs="Arial"/>
                <w:sz w:val="20"/>
                <w:szCs w:val="20"/>
              </w:rPr>
            </w:pPr>
          </w:p>
          <w:p w:rsidR="00615834" w:rsidRPr="00615834" w:rsidRDefault="00615834" w:rsidP="00615834">
            <w:pPr>
              <w:pStyle w:val="Default"/>
              <w:jc w:val="both"/>
              <w:rPr>
                <w:sz w:val="20"/>
                <w:szCs w:val="20"/>
              </w:rPr>
            </w:pPr>
            <w:r>
              <w:rPr>
                <w:sz w:val="20"/>
                <w:szCs w:val="20"/>
              </w:rPr>
              <w:t xml:space="preserve">3.1 </w:t>
            </w:r>
            <w:r w:rsidRPr="00615834">
              <w:rPr>
                <w:sz w:val="20"/>
                <w:szCs w:val="20"/>
              </w:rPr>
              <w:t xml:space="preserve">Definición de espacios y Subespacios </w:t>
            </w:r>
          </w:p>
          <w:p w:rsidR="00615834" w:rsidRPr="00615834" w:rsidRDefault="00615834" w:rsidP="00615834">
            <w:pPr>
              <w:pStyle w:val="Default"/>
              <w:jc w:val="both"/>
              <w:rPr>
                <w:sz w:val="20"/>
                <w:szCs w:val="20"/>
              </w:rPr>
            </w:pPr>
            <w:r w:rsidRPr="00615834">
              <w:rPr>
                <w:sz w:val="20"/>
                <w:szCs w:val="20"/>
              </w:rPr>
              <w:t xml:space="preserve">3.2. Propiedades básicas e introducción de algunos espacios fundamentales </w:t>
            </w:r>
          </w:p>
          <w:p w:rsidR="00615834" w:rsidRPr="00615834" w:rsidRDefault="00615834" w:rsidP="00615834">
            <w:pPr>
              <w:pStyle w:val="Default"/>
              <w:jc w:val="both"/>
              <w:rPr>
                <w:sz w:val="20"/>
                <w:szCs w:val="20"/>
              </w:rPr>
            </w:pPr>
            <w:r w:rsidRPr="00615834">
              <w:rPr>
                <w:sz w:val="20"/>
                <w:szCs w:val="20"/>
              </w:rPr>
              <w:t xml:space="preserve">3.3. Combinación lineal y espacios generales </w:t>
            </w:r>
          </w:p>
          <w:p w:rsidR="00615834" w:rsidRPr="00615834" w:rsidRDefault="00615834" w:rsidP="00615834">
            <w:pPr>
              <w:pStyle w:val="Default"/>
              <w:jc w:val="both"/>
              <w:rPr>
                <w:sz w:val="20"/>
                <w:szCs w:val="20"/>
              </w:rPr>
            </w:pPr>
            <w:r w:rsidRPr="00615834">
              <w:rPr>
                <w:sz w:val="20"/>
                <w:szCs w:val="20"/>
              </w:rPr>
              <w:t xml:space="preserve">3.4. Dependencia e independencia lineal </w:t>
            </w:r>
          </w:p>
          <w:p w:rsidR="00615834" w:rsidRPr="00615834" w:rsidRDefault="00615834" w:rsidP="007F092A">
            <w:pPr>
              <w:tabs>
                <w:tab w:val="left" w:pos="780"/>
                <w:tab w:val="left" w:pos="820"/>
              </w:tabs>
              <w:spacing w:before="5" w:line="200" w:lineRule="exact"/>
              <w:ind w:right="335"/>
              <w:jc w:val="both"/>
              <w:rPr>
                <w:rFonts w:ascii="Arial" w:hAnsi="Arial" w:cs="Arial"/>
                <w:sz w:val="20"/>
                <w:szCs w:val="20"/>
              </w:rPr>
            </w:pPr>
          </w:p>
          <w:p w:rsidR="007F092A" w:rsidRPr="00615834" w:rsidRDefault="007F092A" w:rsidP="007F092A">
            <w:pPr>
              <w:tabs>
                <w:tab w:val="left" w:pos="780"/>
                <w:tab w:val="left" w:pos="820"/>
              </w:tabs>
              <w:spacing w:before="5" w:line="200" w:lineRule="exact"/>
              <w:ind w:right="335"/>
              <w:jc w:val="both"/>
              <w:rPr>
                <w:rFonts w:ascii="Arial" w:hAnsi="Arial" w:cs="Arial"/>
                <w:sz w:val="20"/>
                <w:szCs w:val="20"/>
              </w:rPr>
            </w:pPr>
          </w:p>
          <w:p w:rsidR="007F092A" w:rsidRDefault="007F092A" w:rsidP="007F092A">
            <w:pPr>
              <w:tabs>
                <w:tab w:val="left" w:pos="780"/>
                <w:tab w:val="left" w:pos="820"/>
              </w:tabs>
              <w:spacing w:before="5" w:line="200" w:lineRule="exact"/>
              <w:ind w:right="335"/>
              <w:jc w:val="both"/>
              <w:rPr>
                <w:sz w:val="18"/>
                <w:szCs w:val="18"/>
              </w:rPr>
            </w:pPr>
          </w:p>
          <w:p w:rsidR="007F092A" w:rsidRDefault="007F092A" w:rsidP="007F092A">
            <w:pPr>
              <w:tabs>
                <w:tab w:val="left" w:pos="780"/>
                <w:tab w:val="left" w:pos="820"/>
              </w:tabs>
              <w:spacing w:before="5" w:line="200" w:lineRule="exact"/>
              <w:ind w:right="335"/>
              <w:jc w:val="both"/>
              <w:rPr>
                <w:sz w:val="18"/>
                <w:szCs w:val="18"/>
              </w:rPr>
            </w:pPr>
          </w:p>
          <w:p w:rsidR="007F092A" w:rsidRPr="00A32096" w:rsidRDefault="007F092A" w:rsidP="007F092A">
            <w:pPr>
              <w:tabs>
                <w:tab w:val="left" w:pos="780"/>
                <w:tab w:val="left" w:pos="820"/>
              </w:tabs>
              <w:spacing w:before="5" w:line="200" w:lineRule="exact"/>
              <w:ind w:right="335"/>
              <w:jc w:val="both"/>
              <w:rPr>
                <w:sz w:val="18"/>
                <w:szCs w:val="18"/>
              </w:rPr>
            </w:pPr>
          </w:p>
          <w:p w:rsidR="00083748" w:rsidRPr="00083748" w:rsidRDefault="00083748" w:rsidP="003A04AE">
            <w:pPr>
              <w:pStyle w:val="Prrafodelista"/>
              <w:ind w:left="0"/>
              <w:rPr>
                <w:sz w:val="18"/>
                <w:szCs w:val="18"/>
              </w:rPr>
            </w:pPr>
          </w:p>
        </w:tc>
        <w:tc>
          <w:tcPr>
            <w:tcW w:w="2552" w:type="dxa"/>
          </w:tcPr>
          <w:p w:rsidR="00594E30" w:rsidRPr="00881489" w:rsidRDefault="00594E30" w:rsidP="000D4592">
            <w:pPr>
              <w:pStyle w:val="Prrafodelista"/>
              <w:spacing w:after="0" w:line="240" w:lineRule="auto"/>
              <w:ind w:left="317"/>
            </w:pPr>
          </w:p>
          <w:p w:rsidR="009120A4" w:rsidRPr="00881489" w:rsidRDefault="009120A4" w:rsidP="009120A4">
            <w:pPr>
              <w:pStyle w:val="Prrafodelista"/>
              <w:numPr>
                <w:ilvl w:val="0"/>
                <w:numId w:val="8"/>
              </w:numPr>
              <w:spacing w:after="0" w:line="240" w:lineRule="auto"/>
              <w:rPr>
                <w:sz w:val="20"/>
                <w:szCs w:val="20"/>
              </w:rPr>
            </w:pPr>
            <w:r w:rsidRPr="00881489">
              <w:rPr>
                <w:sz w:val="20"/>
                <w:szCs w:val="20"/>
              </w:rPr>
              <w:t xml:space="preserve">Firmar la asistencia de clases </w:t>
            </w:r>
          </w:p>
          <w:p w:rsidR="009120A4" w:rsidRPr="00881489" w:rsidRDefault="009120A4" w:rsidP="009120A4">
            <w:pPr>
              <w:pStyle w:val="Prrafodelista"/>
              <w:spacing w:after="0" w:line="240" w:lineRule="auto"/>
              <w:ind w:left="360"/>
            </w:pPr>
          </w:p>
          <w:p w:rsidR="00E24E3D" w:rsidRPr="00881489" w:rsidRDefault="00E24E3D" w:rsidP="00594E30">
            <w:pPr>
              <w:pStyle w:val="Prrafodelista"/>
              <w:numPr>
                <w:ilvl w:val="0"/>
                <w:numId w:val="8"/>
              </w:numPr>
              <w:spacing w:after="0" w:line="240" w:lineRule="auto"/>
              <w:rPr>
                <w:sz w:val="18"/>
                <w:szCs w:val="18"/>
              </w:rPr>
            </w:pPr>
            <w:r w:rsidRPr="00881489">
              <w:rPr>
                <w:spacing w:val="-3"/>
                <w:sz w:val="18"/>
                <w:szCs w:val="18"/>
              </w:rPr>
              <w:t>A</w:t>
            </w:r>
            <w:r w:rsidRPr="00881489">
              <w:rPr>
                <w:spacing w:val="1"/>
                <w:sz w:val="18"/>
                <w:szCs w:val="18"/>
              </w:rPr>
              <w:t>n</w:t>
            </w:r>
            <w:r w:rsidRPr="00881489">
              <w:rPr>
                <w:sz w:val="18"/>
                <w:szCs w:val="18"/>
              </w:rPr>
              <w:t>á</w:t>
            </w:r>
            <w:r w:rsidRPr="00881489">
              <w:rPr>
                <w:spacing w:val="-1"/>
                <w:sz w:val="18"/>
                <w:szCs w:val="18"/>
              </w:rPr>
              <w:t>l</w:t>
            </w:r>
            <w:r w:rsidRPr="00881489">
              <w:rPr>
                <w:spacing w:val="1"/>
                <w:sz w:val="18"/>
                <w:szCs w:val="18"/>
              </w:rPr>
              <w:t>i</w:t>
            </w:r>
            <w:r w:rsidRPr="00881489">
              <w:rPr>
                <w:sz w:val="18"/>
                <w:szCs w:val="18"/>
              </w:rPr>
              <w:t>s</w:t>
            </w:r>
            <w:r w:rsidRPr="00881489">
              <w:rPr>
                <w:spacing w:val="1"/>
                <w:sz w:val="18"/>
                <w:szCs w:val="18"/>
              </w:rPr>
              <w:t>i</w:t>
            </w:r>
            <w:r w:rsidRPr="00881489">
              <w:rPr>
                <w:sz w:val="18"/>
                <w:szCs w:val="18"/>
              </w:rPr>
              <w:t xml:space="preserve">s </w:t>
            </w:r>
            <w:r w:rsidRPr="00881489">
              <w:rPr>
                <w:spacing w:val="1"/>
                <w:sz w:val="18"/>
                <w:szCs w:val="18"/>
              </w:rPr>
              <w:t>d</w:t>
            </w:r>
            <w:r w:rsidRPr="00881489">
              <w:rPr>
                <w:sz w:val="18"/>
                <w:szCs w:val="18"/>
              </w:rPr>
              <w:t>e</w:t>
            </w:r>
            <w:r w:rsidRPr="00881489">
              <w:rPr>
                <w:spacing w:val="-1"/>
                <w:sz w:val="18"/>
                <w:szCs w:val="18"/>
              </w:rPr>
              <w:t xml:space="preserve"> l</w:t>
            </w:r>
            <w:r w:rsidRPr="00881489">
              <w:rPr>
                <w:sz w:val="18"/>
                <w:szCs w:val="18"/>
              </w:rPr>
              <w:t>a</w:t>
            </w:r>
            <w:r w:rsidR="000D4592" w:rsidRPr="00881489">
              <w:rPr>
                <w:spacing w:val="-1"/>
                <w:sz w:val="18"/>
                <w:szCs w:val="18"/>
              </w:rPr>
              <w:t xml:space="preserve"> </w:t>
            </w:r>
            <w:r w:rsidRPr="00881489">
              <w:rPr>
                <w:spacing w:val="1"/>
                <w:sz w:val="18"/>
                <w:szCs w:val="18"/>
              </w:rPr>
              <w:t>p</w:t>
            </w:r>
            <w:r w:rsidRPr="00881489">
              <w:rPr>
                <w:spacing w:val="-1"/>
                <w:sz w:val="18"/>
                <w:szCs w:val="18"/>
              </w:rPr>
              <w:t>rogr</w:t>
            </w:r>
            <w:r w:rsidRPr="00881489">
              <w:rPr>
                <w:sz w:val="18"/>
                <w:szCs w:val="18"/>
              </w:rPr>
              <w:t>ama</w:t>
            </w:r>
            <w:r w:rsidRPr="00881489">
              <w:rPr>
                <w:spacing w:val="-1"/>
                <w:sz w:val="18"/>
                <w:szCs w:val="18"/>
              </w:rPr>
              <w:t>c</w:t>
            </w:r>
            <w:r w:rsidRPr="00881489">
              <w:rPr>
                <w:spacing w:val="1"/>
                <w:sz w:val="18"/>
                <w:szCs w:val="18"/>
              </w:rPr>
              <w:t>i</w:t>
            </w:r>
            <w:r w:rsidRPr="00881489">
              <w:rPr>
                <w:spacing w:val="-1"/>
                <w:sz w:val="18"/>
                <w:szCs w:val="18"/>
              </w:rPr>
              <w:t>ó</w:t>
            </w:r>
            <w:r w:rsidRPr="00881489">
              <w:rPr>
                <w:sz w:val="18"/>
                <w:szCs w:val="18"/>
              </w:rPr>
              <w:t>n</w:t>
            </w:r>
            <w:r w:rsidR="00631C96" w:rsidRPr="00881489">
              <w:rPr>
                <w:sz w:val="18"/>
                <w:szCs w:val="18"/>
              </w:rPr>
              <w:t xml:space="preserve">. </w:t>
            </w:r>
          </w:p>
          <w:p w:rsidR="00675A4F" w:rsidRPr="00881489" w:rsidRDefault="00675A4F" w:rsidP="00675A4F">
            <w:pPr>
              <w:pStyle w:val="Prrafodelista"/>
              <w:spacing w:after="0" w:line="240" w:lineRule="auto"/>
              <w:ind w:left="360"/>
              <w:rPr>
                <w:sz w:val="18"/>
                <w:szCs w:val="18"/>
              </w:rPr>
            </w:pPr>
          </w:p>
          <w:p w:rsidR="001164A3" w:rsidRDefault="00881489" w:rsidP="00594E30">
            <w:pPr>
              <w:pStyle w:val="Prrafodelista"/>
              <w:numPr>
                <w:ilvl w:val="0"/>
                <w:numId w:val="8"/>
              </w:numPr>
              <w:spacing w:after="0" w:line="240" w:lineRule="auto"/>
              <w:rPr>
                <w:sz w:val="18"/>
                <w:szCs w:val="18"/>
              </w:rPr>
            </w:pPr>
            <w:r w:rsidRPr="00881489">
              <w:rPr>
                <w:sz w:val="18"/>
                <w:szCs w:val="18"/>
              </w:rPr>
              <w:t xml:space="preserve">Participación activa por parte de los estudiantes </w:t>
            </w:r>
            <w:r w:rsidR="001164A3" w:rsidRPr="00881489">
              <w:rPr>
                <w:sz w:val="18"/>
                <w:szCs w:val="18"/>
              </w:rPr>
              <w:t xml:space="preserve"> </w:t>
            </w:r>
            <w:r w:rsidR="001164A3">
              <w:rPr>
                <w:sz w:val="18"/>
                <w:szCs w:val="18"/>
              </w:rPr>
              <w:t>según la temática</w:t>
            </w:r>
            <w:r w:rsidR="003D72A3">
              <w:rPr>
                <w:sz w:val="18"/>
                <w:szCs w:val="18"/>
              </w:rPr>
              <w:t>.</w:t>
            </w:r>
            <w:r w:rsidR="001164A3">
              <w:rPr>
                <w:sz w:val="18"/>
                <w:szCs w:val="18"/>
              </w:rPr>
              <w:t xml:space="preserve"> </w:t>
            </w:r>
          </w:p>
          <w:p w:rsidR="001164A3" w:rsidRDefault="001164A3" w:rsidP="001164A3">
            <w:pPr>
              <w:pStyle w:val="Prrafodelista"/>
              <w:rPr>
                <w:sz w:val="18"/>
                <w:szCs w:val="18"/>
              </w:rPr>
            </w:pPr>
          </w:p>
          <w:p w:rsidR="00332E78" w:rsidRPr="001164A3" w:rsidRDefault="00332E78" w:rsidP="001164A3">
            <w:pPr>
              <w:pStyle w:val="Prrafodelista"/>
              <w:rPr>
                <w:sz w:val="18"/>
                <w:szCs w:val="18"/>
              </w:rPr>
            </w:pPr>
          </w:p>
          <w:p w:rsidR="00675A4F" w:rsidRDefault="00675A4F" w:rsidP="00594E30">
            <w:pPr>
              <w:pStyle w:val="Prrafodelista"/>
              <w:numPr>
                <w:ilvl w:val="0"/>
                <w:numId w:val="8"/>
              </w:numPr>
              <w:spacing w:after="0" w:line="240" w:lineRule="auto"/>
              <w:rPr>
                <w:sz w:val="18"/>
                <w:szCs w:val="18"/>
              </w:rPr>
            </w:pPr>
            <w:r>
              <w:rPr>
                <w:sz w:val="18"/>
                <w:szCs w:val="18"/>
              </w:rPr>
              <w:lastRenderedPageBreak/>
              <w:t xml:space="preserve">  </w:t>
            </w:r>
            <w:r w:rsidR="00147BD7">
              <w:rPr>
                <w:sz w:val="18"/>
                <w:szCs w:val="18"/>
              </w:rPr>
              <w:t xml:space="preserve">Retroalimentación de la temática anterior. </w:t>
            </w:r>
          </w:p>
          <w:p w:rsidR="00F3260D" w:rsidRPr="00F3260D" w:rsidRDefault="00F3260D" w:rsidP="00F3260D">
            <w:pPr>
              <w:pStyle w:val="Prrafodelista"/>
              <w:rPr>
                <w:sz w:val="18"/>
                <w:szCs w:val="18"/>
              </w:rPr>
            </w:pPr>
          </w:p>
          <w:p w:rsidR="00F3260D" w:rsidRDefault="00F3260D" w:rsidP="002D0BD4">
            <w:pPr>
              <w:pStyle w:val="Prrafodelista"/>
              <w:numPr>
                <w:ilvl w:val="0"/>
                <w:numId w:val="8"/>
              </w:numPr>
              <w:spacing w:after="0" w:line="240" w:lineRule="auto"/>
              <w:rPr>
                <w:sz w:val="18"/>
                <w:szCs w:val="18"/>
              </w:rPr>
            </w:pPr>
            <w:r>
              <w:rPr>
                <w:sz w:val="18"/>
                <w:szCs w:val="18"/>
              </w:rPr>
              <w:t>Aclaración</w:t>
            </w:r>
            <w:r w:rsidR="002D0BD4">
              <w:rPr>
                <w:sz w:val="18"/>
                <w:szCs w:val="18"/>
              </w:rPr>
              <w:t xml:space="preserve"> de </w:t>
            </w:r>
            <w:r>
              <w:rPr>
                <w:sz w:val="18"/>
                <w:szCs w:val="18"/>
              </w:rPr>
              <w:t xml:space="preserve"> dudas de los estudiantes, según la </w:t>
            </w:r>
            <w:r w:rsidR="00866EDE">
              <w:rPr>
                <w:sz w:val="18"/>
                <w:szCs w:val="18"/>
              </w:rPr>
              <w:t xml:space="preserve"> lectura de la temática en el blog</w:t>
            </w:r>
            <w:r w:rsidR="00387FC9">
              <w:rPr>
                <w:sz w:val="18"/>
                <w:szCs w:val="18"/>
              </w:rPr>
              <w:t>.</w:t>
            </w:r>
          </w:p>
          <w:p w:rsidR="00600656" w:rsidRPr="00600656" w:rsidRDefault="00600656" w:rsidP="00600656">
            <w:pPr>
              <w:pStyle w:val="Prrafodelista"/>
              <w:rPr>
                <w:sz w:val="18"/>
                <w:szCs w:val="18"/>
              </w:rPr>
            </w:pPr>
          </w:p>
          <w:p w:rsidR="00600656" w:rsidRDefault="00600656" w:rsidP="002D0BD4">
            <w:pPr>
              <w:pStyle w:val="Prrafodelista"/>
              <w:numPr>
                <w:ilvl w:val="0"/>
                <w:numId w:val="8"/>
              </w:numPr>
              <w:spacing w:after="0" w:line="240" w:lineRule="auto"/>
              <w:rPr>
                <w:sz w:val="18"/>
                <w:szCs w:val="18"/>
              </w:rPr>
            </w:pPr>
            <w:r>
              <w:rPr>
                <w:sz w:val="18"/>
                <w:szCs w:val="18"/>
              </w:rPr>
              <w:t xml:space="preserve">Salidas al tablero para realización de </w:t>
            </w:r>
            <w:r w:rsidR="00332E78">
              <w:rPr>
                <w:sz w:val="18"/>
                <w:szCs w:val="18"/>
              </w:rPr>
              <w:t>ejercicios</w:t>
            </w:r>
          </w:p>
          <w:p w:rsidR="0065710D" w:rsidRPr="0065710D" w:rsidRDefault="0065710D" w:rsidP="0065710D">
            <w:pPr>
              <w:pStyle w:val="Prrafodelista"/>
              <w:rPr>
                <w:sz w:val="18"/>
                <w:szCs w:val="18"/>
              </w:rPr>
            </w:pPr>
          </w:p>
          <w:p w:rsidR="0065710D" w:rsidRDefault="00332E78" w:rsidP="002D0BD4">
            <w:pPr>
              <w:pStyle w:val="Prrafodelista"/>
              <w:numPr>
                <w:ilvl w:val="0"/>
                <w:numId w:val="8"/>
              </w:numPr>
              <w:spacing w:after="0" w:line="240" w:lineRule="auto"/>
              <w:rPr>
                <w:sz w:val="18"/>
                <w:szCs w:val="18"/>
              </w:rPr>
            </w:pPr>
            <w:r>
              <w:rPr>
                <w:sz w:val="18"/>
                <w:szCs w:val="18"/>
              </w:rPr>
              <w:t xml:space="preserve">Uso de simuladores </w:t>
            </w:r>
            <w:r w:rsidR="0065710D">
              <w:rPr>
                <w:sz w:val="18"/>
                <w:szCs w:val="18"/>
              </w:rPr>
              <w:t xml:space="preserve"> para </w:t>
            </w:r>
            <w:r>
              <w:rPr>
                <w:sz w:val="18"/>
                <w:szCs w:val="18"/>
              </w:rPr>
              <w:t xml:space="preserve">el desarrollo de </w:t>
            </w:r>
            <w:r w:rsidR="0065710D">
              <w:rPr>
                <w:sz w:val="18"/>
                <w:szCs w:val="18"/>
              </w:rPr>
              <w:t xml:space="preserve"> algunos temas</w:t>
            </w:r>
            <w:r>
              <w:rPr>
                <w:sz w:val="18"/>
                <w:szCs w:val="18"/>
              </w:rPr>
              <w:t>.</w:t>
            </w:r>
          </w:p>
          <w:p w:rsidR="00332E78" w:rsidRPr="00332E78" w:rsidRDefault="00332E78" w:rsidP="00332E78">
            <w:pPr>
              <w:pStyle w:val="Prrafodelista"/>
              <w:rPr>
                <w:sz w:val="18"/>
                <w:szCs w:val="18"/>
              </w:rPr>
            </w:pPr>
          </w:p>
          <w:p w:rsidR="00332E78" w:rsidRDefault="00332E78" w:rsidP="002D0BD4">
            <w:pPr>
              <w:pStyle w:val="Prrafodelista"/>
              <w:numPr>
                <w:ilvl w:val="0"/>
                <w:numId w:val="8"/>
              </w:numPr>
              <w:spacing w:after="0" w:line="240" w:lineRule="auto"/>
              <w:rPr>
                <w:sz w:val="18"/>
                <w:szCs w:val="18"/>
              </w:rPr>
            </w:pPr>
            <w:r>
              <w:rPr>
                <w:sz w:val="18"/>
                <w:szCs w:val="18"/>
              </w:rPr>
              <w:t xml:space="preserve">Presentación de quices </w:t>
            </w:r>
          </w:p>
          <w:p w:rsidR="00332E78" w:rsidRPr="00332E78" w:rsidRDefault="00332E78" w:rsidP="00332E78">
            <w:pPr>
              <w:pStyle w:val="Prrafodelista"/>
              <w:rPr>
                <w:sz w:val="18"/>
                <w:szCs w:val="18"/>
              </w:rPr>
            </w:pPr>
          </w:p>
          <w:p w:rsidR="00332E78" w:rsidRDefault="00332E78" w:rsidP="002D0BD4">
            <w:pPr>
              <w:pStyle w:val="Prrafodelista"/>
              <w:numPr>
                <w:ilvl w:val="0"/>
                <w:numId w:val="8"/>
              </w:numPr>
              <w:spacing w:after="0" w:line="240" w:lineRule="auto"/>
              <w:rPr>
                <w:sz w:val="18"/>
                <w:szCs w:val="18"/>
              </w:rPr>
            </w:pPr>
            <w:r>
              <w:rPr>
                <w:sz w:val="18"/>
                <w:szCs w:val="18"/>
              </w:rPr>
              <w:t xml:space="preserve">Presentación de exámenes </w:t>
            </w:r>
          </w:p>
          <w:p w:rsidR="00332E78" w:rsidRPr="00332E78" w:rsidRDefault="00332E78" w:rsidP="00332E78">
            <w:pPr>
              <w:pStyle w:val="Prrafodelista"/>
              <w:rPr>
                <w:sz w:val="18"/>
                <w:szCs w:val="18"/>
              </w:rPr>
            </w:pPr>
          </w:p>
          <w:p w:rsidR="00332E78" w:rsidRDefault="00332E78" w:rsidP="002D0BD4">
            <w:pPr>
              <w:pStyle w:val="Prrafodelista"/>
              <w:numPr>
                <w:ilvl w:val="0"/>
                <w:numId w:val="8"/>
              </w:numPr>
              <w:spacing w:after="0" w:line="240" w:lineRule="auto"/>
              <w:rPr>
                <w:sz w:val="18"/>
                <w:szCs w:val="18"/>
              </w:rPr>
            </w:pPr>
            <w:r>
              <w:rPr>
                <w:sz w:val="18"/>
                <w:szCs w:val="18"/>
              </w:rPr>
              <w:t>Realización de un escrito tipo artículo, según la problemática abordada por el profesor.</w:t>
            </w:r>
          </w:p>
          <w:p w:rsidR="00600656" w:rsidRPr="00600656" w:rsidRDefault="00600656" w:rsidP="00600656">
            <w:pPr>
              <w:pStyle w:val="Prrafodelista"/>
              <w:rPr>
                <w:sz w:val="18"/>
                <w:szCs w:val="18"/>
              </w:rPr>
            </w:pPr>
          </w:p>
          <w:p w:rsidR="00600656" w:rsidRDefault="00600656" w:rsidP="00F254B9">
            <w:pPr>
              <w:pStyle w:val="Prrafodelista"/>
              <w:spacing w:after="0" w:line="240" w:lineRule="auto"/>
              <w:ind w:left="360"/>
              <w:rPr>
                <w:sz w:val="18"/>
                <w:szCs w:val="18"/>
              </w:rPr>
            </w:pPr>
          </w:p>
          <w:p w:rsidR="00866EDE" w:rsidRDefault="00866EDE" w:rsidP="00866EDE">
            <w:pPr>
              <w:spacing w:line="200" w:lineRule="exact"/>
              <w:ind w:left="455" w:right="463"/>
              <w:rPr>
                <w:sz w:val="18"/>
                <w:szCs w:val="18"/>
              </w:rPr>
            </w:pPr>
          </w:p>
          <w:p w:rsidR="00866EDE" w:rsidRPr="00594E30" w:rsidRDefault="00866EDE" w:rsidP="00866EDE">
            <w:pPr>
              <w:pStyle w:val="Prrafodelista"/>
              <w:spacing w:after="0" w:line="240" w:lineRule="auto"/>
              <w:ind w:left="360"/>
              <w:rPr>
                <w:sz w:val="18"/>
                <w:szCs w:val="18"/>
              </w:rPr>
            </w:pPr>
          </w:p>
        </w:tc>
        <w:tc>
          <w:tcPr>
            <w:tcW w:w="2624" w:type="dxa"/>
          </w:tcPr>
          <w:p w:rsidR="004C0788" w:rsidRPr="00881489" w:rsidRDefault="004C0788" w:rsidP="00040061">
            <w:pPr>
              <w:pStyle w:val="Prrafodelista"/>
              <w:ind w:left="0"/>
            </w:pPr>
          </w:p>
          <w:p w:rsidR="008C6B3A" w:rsidRDefault="008C6B3A" w:rsidP="00D95541">
            <w:pPr>
              <w:pStyle w:val="Prrafodelista"/>
              <w:numPr>
                <w:ilvl w:val="0"/>
                <w:numId w:val="8"/>
              </w:numPr>
              <w:spacing w:after="0" w:line="200" w:lineRule="exact"/>
              <w:ind w:left="175" w:right="463" w:hanging="175"/>
              <w:rPr>
                <w:sz w:val="18"/>
                <w:szCs w:val="18"/>
              </w:rPr>
            </w:pPr>
            <w:r w:rsidRPr="00615834">
              <w:rPr>
                <w:sz w:val="18"/>
                <w:szCs w:val="18"/>
              </w:rPr>
              <w:t xml:space="preserve"> Leer la temática de</w:t>
            </w:r>
            <w:r w:rsidR="00615834">
              <w:rPr>
                <w:sz w:val="18"/>
                <w:szCs w:val="18"/>
              </w:rPr>
              <w:t xml:space="preserve"> la clase siguiente. Consultas en Libros e Internet.</w:t>
            </w:r>
          </w:p>
          <w:p w:rsidR="00615834" w:rsidRPr="00615834" w:rsidRDefault="00615834" w:rsidP="00615834">
            <w:pPr>
              <w:pStyle w:val="Prrafodelista"/>
              <w:spacing w:after="0" w:line="200" w:lineRule="exact"/>
              <w:ind w:left="175" w:right="463"/>
              <w:rPr>
                <w:sz w:val="18"/>
                <w:szCs w:val="18"/>
              </w:rPr>
            </w:pPr>
          </w:p>
          <w:p w:rsidR="009120A4" w:rsidRPr="00881489" w:rsidRDefault="00615834" w:rsidP="008C6B3A">
            <w:pPr>
              <w:pStyle w:val="Prrafodelista"/>
              <w:numPr>
                <w:ilvl w:val="0"/>
                <w:numId w:val="8"/>
              </w:numPr>
              <w:spacing w:after="0" w:line="200" w:lineRule="exact"/>
              <w:ind w:left="175" w:right="463" w:hanging="175"/>
              <w:rPr>
                <w:sz w:val="18"/>
                <w:szCs w:val="18"/>
              </w:rPr>
            </w:pPr>
            <w:r w:rsidRPr="00881489">
              <w:rPr>
                <w:spacing w:val="-3"/>
                <w:sz w:val="18"/>
                <w:szCs w:val="18"/>
              </w:rPr>
              <w:t>Realización de</w:t>
            </w:r>
            <w:r w:rsidR="002116CE" w:rsidRPr="00881489">
              <w:rPr>
                <w:spacing w:val="-3"/>
                <w:sz w:val="18"/>
                <w:szCs w:val="18"/>
              </w:rPr>
              <w:t xml:space="preserve"> ejercicios de refuerzo y aclaración de dudas.  En el cubículo por parte del docente</w:t>
            </w:r>
            <w:r w:rsidR="009120A4" w:rsidRPr="00881489">
              <w:rPr>
                <w:spacing w:val="-3"/>
                <w:sz w:val="18"/>
                <w:szCs w:val="18"/>
              </w:rPr>
              <w:t>.</w:t>
            </w:r>
          </w:p>
          <w:p w:rsidR="009120A4" w:rsidRPr="00881489" w:rsidRDefault="009120A4" w:rsidP="009120A4">
            <w:pPr>
              <w:pStyle w:val="Prrafodelista"/>
              <w:rPr>
                <w:spacing w:val="-3"/>
                <w:sz w:val="18"/>
                <w:szCs w:val="18"/>
              </w:rPr>
            </w:pPr>
          </w:p>
          <w:p w:rsidR="00EF6689" w:rsidRPr="00F254B9" w:rsidRDefault="009120A4" w:rsidP="008C6B3A">
            <w:pPr>
              <w:pStyle w:val="Prrafodelista"/>
              <w:numPr>
                <w:ilvl w:val="0"/>
                <w:numId w:val="8"/>
              </w:numPr>
              <w:spacing w:after="0" w:line="200" w:lineRule="exact"/>
              <w:ind w:left="175" w:right="463" w:hanging="175"/>
              <w:rPr>
                <w:sz w:val="18"/>
                <w:szCs w:val="18"/>
              </w:rPr>
            </w:pPr>
            <w:r w:rsidRPr="00881489">
              <w:rPr>
                <w:spacing w:val="-3"/>
                <w:sz w:val="18"/>
                <w:szCs w:val="18"/>
              </w:rPr>
              <w:t>Realización de trabajos individuales y grupales</w:t>
            </w:r>
            <w:r>
              <w:rPr>
                <w:spacing w:val="-3"/>
                <w:sz w:val="18"/>
                <w:szCs w:val="18"/>
              </w:rPr>
              <w:t>.</w:t>
            </w:r>
          </w:p>
          <w:p w:rsidR="00F254B9" w:rsidRDefault="00F254B9" w:rsidP="00F254B9">
            <w:pPr>
              <w:pStyle w:val="Prrafodelista"/>
              <w:rPr>
                <w:sz w:val="18"/>
                <w:szCs w:val="18"/>
              </w:rPr>
            </w:pPr>
          </w:p>
          <w:p w:rsidR="00881489" w:rsidRPr="00F254B9" w:rsidRDefault="00881489" w:rsidP="00F254B9">
            <w:pPr>
              <w:pStyle w:val="Prrafodelista"/>
              <w:rPr>
                <w:sz w:val="18"/>
                <w:szCs w:val="18"/>
              </w:rPr>
            </w:pPr>
          </w:p>
          <w:p w:rsidR="00F254B9" w:rsidRPr="00EF6689" w:rsidRDefault="00881489" w:rsidP="008C6B3A">
            <w:pPr>
              <w:pStyle w:val="Prrafodelista"/>
              <w:numPr>
                <w:ilvl w:val="0"/>
                <w:numId w:val="8"/>
              </w:numPr>
              <w:spacing w:after="0" w:line="200" w:lineRule="exact"/>
              <w:ind w:left="175" w:right="463" w:hanging="175"/>
              <w:rPr>
                <w:sz w:val="18"/>
                <w:szCs w:val="18"/>
              </w:rPr>
            </w:pPr>
            <w:r>
              <w:rPr>
                <w:sz w:val="18"/>
                <w:szCs w:val="18"/>
              </w:rPr>
              <w:t xml:space="preserve"> Revisión de la </w:t>
            </w:r>
            <w:r w:rsidR="00F254B9">
              <w:rPr>
                <w:sz w:val="18"/>
                <w:szCs w:val="18"/>
              </w:rPr>
              <w:t xml:space="preserve">bibliografía complementaria según la </w:t>
            </w:r>
            <w:r w:rsidR="00460B73">
              <w:rPr>
                <w:sz w:val="18"/>
                <w:szCs w:val="18"/>
              </w:rPr>
              <w:t>temática</w:t>
            </w:r>
            <w:r w:rsidR="00F254B9">
              <w:rPr>
                <w:sz w:val="18"/>
                <w:szCs w:val="18"/>
              </w:rPr>
              <w:t>.</w:t>
            </w:r>
          </w:p>
          <w:p w:rsidR="00EF6689" w:rsidRPr="00EF6689" w:rsidRDefault="00EF6689" w:rsidP="00EF6689">
            <w:pPr>
              <w:pStyle w:val="Prrafodelista"/>
              <w:rPr>
                <w:spacing w:val="-3"/>
                <w:sz w:val="18"/>
                <w:szCs w:val="18"/>
              </w:rPr>
            </w:pPr>
          </w:p>
          <w:p w:rsidR="008C6B3A" w:rsidRPr="00866EDE" w:rsidRDefault="002116CE" w:rsidP="00EF6689">
            <w:pPr>
              <w:pStyle w:val="Prrafodelista"/>
              <w:spacing w:after="0" w:line="200" w:lineRule="exact"/>
              <w:ind w:left="175" w:right="463"/>
              <w:rPr>
                <w:sz w:val="18"/>
                <w:szCs w:val="18"/>
              </w:rPr>
            </w:pPr>
            <w:r>
              <w:rPr>
                <w:spacing w:val="-3"/>
                <w:sz w:val="18"/>
                <w:szCs w:val="18"/>
              </w:rPr>
              <w:t xml:space="preserve"> </w:t>
            </w:r>
          </w:p>
          <w:p w:rsidR="00600656" w:rsidRDefault="00600656" w:rsidP="00600656">
            <w:pPr>
              <w:pStyle w:val="Prrafodelista"/>
              <w:ind w:left="0"/>
            </w:pPr>
          </w:p>
        </w:tc>
      </w:tr>
    </w:tbl>
    <w:p w:rsidR="004C3BA0" w:rsidRDefault="004C3BA0" w:rsidP="007C4503">
      <w:pPr>
        <w:tabs>
          <w:tab w:val="left" w:pos="6508"/>
        </w:tabs>
        <w:rPr>
          <w:b/>
          <w:sz w:val="28"/>
          <w:szCs w:val="28"/>
        </w:rPr>
      </w:pPr>
    </w:p>
    <w:p w:rsidR="004D447A" w:rsidRDefault="004D447A" w:rsidP="007C4503">
      <w:pPr>
        <w:tabs>
          <w:tab w:val="left" w:pos="6508"/>
        </w:tabs>
        <w:rPr>
          <w:b/>
          <w:sz w:val="28"/>
          <w:szCs w:val="28"/>
        </w:rPr>
      </w:pPr>
    </w:p>
    <w:p w:rsidR="004D447A" w:rsidRPr="007C4503" w:rsidRDefault="004D447A" w:rsidP="007C4503">
      <w:pPr>
        <w:tabs>
          <w:tab w:val="left" w:pos="6508"/>
        </w:tabs>
        <w:rPr>
          <w:b/>
          <w:sz w:val="28"/>
          <w:szCs w:val="28"/>
        </w:rPr>
      </w:pPr>
    </w:p>
    <w:p w:rsidR="004C0788" w:rsidRPr="00BB0AD7" w:rsidRDefault="00A835FB" w:rsidP="004C0788">
      <w:pPr>
        <w:pStyle w:val="Prrafodelista"/>
        <w:numPr>
          <w:ilvl w:val="0"/>
          <w:numId w:val="2"/>
        </w:numPr>
        <w:tabs>
          <w:tab w:val="left" w:pos="6508"/>
        </w:tabs>
        <w:jc w:val="center"/>
        <w:rPr>
          <w:b/>
          <w:sz w:val="28"/>
          <w:szCs w:val="28"/>
        </w:rPr>
      </w:pPr>
      <w:r w:rsidRPr="00BB0AD7">
        <w:rPr>
          <w:b/>
          <w:sz w:val="28"/>
          <w:szCs w:val="28"/>
        </w:rPr>
        <w:lastRenderedPageBreak/>
        <w:t xml:space="preserve">EVALUACIÓN </w:t>
      </w:r>
      <w:r w:rsidRPr="00BB0AD7">
        <w:rPr>
          <w:sz w:val="28"/>
          <w:szCs w:val="28"/>
        </w:rPr>
        <w:t>(</w:t>
      </w:r>
      <w:r w:rsidR="004C0788" w:rsidRPr="00BB0AD7">
        <w:rPr>
          <w:sz w:val="28"/>
          <w:szCs w:val="28"/>
        </w:rPr>
        <w:t>primer parcial 30%. Segundo parcial 30% Examen Final 40%</w:t>
      </w:r>
      <w:r w:rsidRPr="00BB0AD7">
        <w:rPr>
          <w:sz w:val="28"/>
          <w:szCs w:val="28"/>
        </w:rPr>
        <w:t>)</w:t>
      </w:r>
    </w:p>
    <w:p w:rsidR="004C0788" w:rsidRDefault="004C0788" w:rsidP="00616E30">
      <w:pPr>
        <w:pStyle w:val="Sinespaciado"/>
        <w:jc w:val="both"/>
      </w:pPr>
      <w:r w:rsidRPr="004C0788">
        <w:t xml:space="preserve">La asignatura de </w:t>
      </w:r>
      <w:r w:rsidR="00616E30">
        <w:t>A</w:t>
      </w:r>
      <w:r w:rsidR="009F55C8">
        <w:t xml:space="preserve">lgebra Lineal I </w:t>
      </w:r>
      <w:r w:rsidRPr="004C0788">
        <w:t xml:space="preserve">está diseñada para ser desarrollada de modo presencial. </w:t>
      </w:r>
      <w:r w:rsidR="00616E30">
        <w:t xml:space="preserve">Debido a la complejidad de </w:t>
      </w:r>
      <w:r w:rsidR="00D34B8D">
        <w:t>muchos temas</w:t>
      </w:r>
      <w:r w:rsidR="00616E30">
        <w:t xml:space="preserve">, se requiere de la orientación permanente del docente, la cual obviamente irá acompañada de los avances de cada estudiante. Por lo </w:t>
      </w:r>
      <w:r w:rsidR="00D34B8D">
        <w:t>tanto,</w:t>
      </w:r>
      <w:r w:rsidR="00616E30">
        <w:t xml:space="preserve"> la evaluación será de </w:t>
      </w:r>
      <w:r w:rsidRPr="004C0788">
        <w:t>carácter formativo que atiende el proceso de aprendizaje a lo largo del semestre, dejando con menor peso específico la evaluación escrita tradicional. Por este motivo la valoración del aprendizaje toma en cuenta los siguientes criterios:</w:t>
      </w:r>
    </w:p>
    <w:p w:rsidR="00616E30" w:rsidRPr="004C0788" w:rsidRDefault="00616E30" w:rsidP="00616E30">
      <w:pPr>
        <w:pStyle w:val="Sinespaciado"/>
        <w:jc w:val="both"/>
      </w:pPr>
    </w:p>
    <w:p w:rsidR="004C0788" w:rsidRPr="004C0788" w:rsidRDefault="004C0788" w:rsidP="004C0788">
      <w:pPr>
        <w:tabs>
          <w:tab w:val="left" w:pos="6508"/>
        </w:tabs>
        <w:jc w:val="both"/>
      </w:pPr>
      <w:r w:rsidRPr="004C0788">
        <w:t xml:space="preserve">La </w:t>
      </w:r>
      <w:r w:rsidRPr="004C0788">
        <w:rPr>
          <w:b/>
          <w:bCs/>
        </w:rPr>
        <w:t xml:space="preserve">asistencia </w:t>
      </w:r>
      <w:r w:rsidRPr="004C0788">
        <w:t>a un mínimo del 80 % de las clases.</w:t>
      </w:r>
    </w:p>
    <w:p w:rsidR="004C0788" w:rsidRPr="004C0788" w:rsidRDefault="004C0788" w:rsidP="00616E30">
      <w:pPr>
        <w:tabs>
          <w:tab w:val="left" w:pos="6508"/>
        </w:tabs>
        <w:jc w:val="both"/>
      </w:pPr>
      <w:r w:rsidRPr="004C0788">
        <w:t xml:space="preserve">La entrega de un mínimo del 80 % de los </w:t>
      </w:r>
      <w:r w:rsidRPr="00616E30">
        <w:rPr>
          <w:b/>
          <w:bCs/>
        </w:rPr>
        <w:t>trabajos</w:t>
      </w:r>
      <w:r w:rsidRPr="004C0788">
        <w:t>.</w:t>
      </w:r>
    </w:p>
    <w:p w:rsidR="004C0788" w:rsidRPr="004C0788" w:rsidRDefault="004C0788" w:rsidP="00616E30">
      <w:pPr>
        <w:tabs>
          <w:tab w:val="left" w:pos="6508"/>
        </w:tabs>
        <w:jc w:val="both"/>
      </w:pPr>
      <w:r w:rsidRPr="004C0788">
        <w:t xml:space="preserve">La </w:t>
      </w:r>
      <w:r w:rsidRPr="00616E30">
        <w:rPr>
          <w:b/>
          <w:bCs/>
        </w:rPr>
        <w:t xml:space="preserve">participación comprometida </w:t>
      </w:r>
      <w:r w:rsidRPr="004C0788">
        <w:t>en los trabajos de equipo.</w:t>
      </w:r>
    </w:p>
    <w:p w:rsidR="00616E30" w:rsidRDefault="004C0788" w:rsidP="00616E30">
      <w:pPr>
        <w:tabs>
          <w:tab w:val="left" w:pos="6508"/>
        </w:tabs>
        <w:jc w:val="both"/>
      </w:pPr>
      <w:r w:rsidRPr="004C0788">
        <w:t>La capacidad para interpretar y</w:t>
      </w:r>
      <w:r w:rsidR="00616E30">
        <w:t xml:space="preserve"> realizar las demostraciones usando razonamiento lógico, con el</w:t>
      </w:r>
      <w:r w:rsidRPr="004C0788">
        <w:t xml:space="preserve"> rigor y la solidez </w:t>
      </w:r>
      <w:r w:rsidR="00616E30">
        <w:t xml:space="preserve">necesarios </w:t>
      </w:r>
    </w:p>
    <w:p w:rsidR="004C0788" w:rsidRPr="004C0788" w:rsidRDefault="004C0788" w:rsidP="00616E30">
      <w:pPr>
        <w:tabs>
          <w:tab w:val="left" w:pos="6508"/>
        </w:tabs>
        <w:jc w:val="both"/>
      </w:pPr>
      <w:r w:rsidRPr="004C0788">
        <w:t xml:space="preserve">La capacidad para </w:t>
      </w:r>
      <w:r w:rsidRPr="00616E30">
        <w:rPr>
          <w:b/>
          <w:bCs/>
        </w:rPr>
        <w:t xml:space="preserve">organizar y compartir información </w:t>
      </w:r>
      <w:r w:rsidRPr="004C0788">
        <w:t xml:space="preserve">en equipo y en clase. La </w:t>
      </w:r>
      <w:r w:rsidRPr="00616E30">
        <w:rPr>
          <w:b/>
          <w:bCs/>
        </w:rPr>
        <w:t xml:space="preserve">puntualidad </w:t>
      </w:r>
      <w:r w:rsidRPr="004C0788">
        <w:t>en la entrega de trabajos.</w:t>
      </w:r>
    </w:p>
    <w:p w:rsidR="004C0788" w:rsidRPr="004C0788" w:rsidRDefault="004C0788" w:rsidP="00616E30">
      <w:pPr>
        <w:tabs>
          <w:tab w:val="left" w:pos="6508"/>
        </w:tabs>
        <w:jc w:val="both"/>
      </w:pPr>
      <w:r w:rsidRPr="004C0788">
        <w:t xml:space="preserve">La capacidad creativa y colaborativa en el trabajo en </w:t>
      </w:r>
      <w:r w:rsidRPr="00616E30">
        <w:rPr>
          <w:b/>
          <w:bCs/>
        </w:rPr>
        <w:t>equipo</w:t>
      </w:r>
      <w:r w:rsidRPr="004C0788">
        <w:t>.</w:t>
      </w:r>
    </w:p>
    <w:p w:rsidR="004C0788" w:rsidRPr="004C0788" w:rsidRDefault="004C0788" w:rsidP="00616E30">
      <w:pPr>
        <w:tabs>
          <w:tab w:val="left" w:pos="6508"/>
        </w:tabs>
        <w:jc w:val="both"/>
      </w:pPr>
      <w:r w:rsidRPr="004C0788">
        <w:t xml:space="preserve">El desarrollo de </w:t>
      </w:r>
      <w:r w:rsidRPr="00616E30">
        <w:rPr>
          <w:b/>
          <w:bCs/>
        </w:rPr>
        <w:t xml:space="preserve">trabajos voluntarios </w:t>
      </w:r>
      <w:r w:rsidRPr="004C0788">
        <w:t>(se estimará la calidad sobre la cantidad</w:t>
      </w:r>
    </w:p>
    <w:p w:rsidR="004C0788" w:rsidRPr="004C0788" w:rsidRDefault="004C0788" w:rsidP="00616E30">
      <w:pPr>
        <w:tabs>
          <w:tab w:val="left" w:pos="6508"/>
        </w:tabs>
        <w:jc w:val="both"/>
      </w:pPr>
      <w:r w:rsidRPr="004C0788">
        <w:t>Todo lo anterior quedará reflejado en una evaluación que se desglosa de la siguiente forma</w:t>
      </w:r>
    </w:p>
    <w:p w:rsidR="004C0788" w:rsidRPr="004C0788" w:rsidRDefault="004C0788" w:rsidP="00471356">
      <w:pPr>
        <w:tabs>
          <w:tab w:val="left" w:pos="6508"/>
        </w:tabs>
        <w:jc w:val="both"/>
      </w:pPr>
      <w:r w:rsidRPr="00471356">
        <w:rPr>
          <w:b/>
          <w:bCs/>
        </w:rPr>
        <w:t xml:space="preserve">Primer parcial Trabajos y examen </w:t>
      </w:r>
      <w:r w:rsidRPr="004C0788">
        <w:t>(15%).</w:t>
      </w:r>
    </w:p>
    <w:p w:rsidR="004C0788" w:rsidRPr="004C0788" w:rsidRDefault="004C0788" w:rsidP="00471356">
      <w:pPr>
        <w:tabs>
          <w:tab w:val="left" w:pos="6508"/>
        </w:tabs>
        <w:jc w:val="both"/>
      </w:pPr>
      <w:r w:rsidRPr="00471356">
        <w:rPr>
          <w:b/>
          <w:bCs/>
        </w:rPr>
        <w:t xml:space="preserve">Desarrollo personal </w:t>
      </w:r>
      <w:r w:rsidRPr="004C0788">
        <w:t xml:space="preserve">(15%). En este aspecto se incluye la percepción docente del desempeño y la capacidad analítica del estudiante en clase, la participación en </w:t>
      </w:r>
      <w:r w:rsidR="00471356">
        <w:t xml:space="preserve">el </w:t>
      </w:r>
      <w:r w:rsidR="000B1881">
        <w:t>tablero,</w:t>
      </w:r>
      <w:r w:rsidRPr="004C0788">
        <w:t xml:space="preserve"> el desarrollo de “actividades complementarias” y, sobre todo, la entrega de trabajos individuales </w:t>
      </w:r>
      <w:r w:rsidR="00915528">
        <w:t>p</w:t>
      </w:r>
      <w:r w:rsidRPr="004C0788">
        <w:t>ara un total del 30%.</w:t>
      </w:r>
    </w:p>
    <w:p w:rsidR="004C0788" w:rsidRPr="004C0788" w:rsidRDefault="004C0788" w:rsidP="000B1881">
      <w:pPr>
        <w:tabs>
          <w:tab w:val="left" w:pos="6508"/>
        </w:tabs>
        <w:jc w:val="both"/>
      </w:pPr>
      <w:r w:rsidRPr="000B1881">
        <w:rPr>
          <w:b/>
          <w:bCs/>
        </w:rPr>
        <w:t xml:space="preserve">Segundo parcial Trabajos y examen </w:t>
      </w:r>
      <w:r w:rsidRPr="004C0788">
        <w:t>(15%).</w:t>
      </w:r>
    </w:p>
    <w:p w:rsidR="004C0788" w:rsidRPr="004C0788" w:rsidRDefault="004C0788" w:rsidP="000B1881">
      <w:pPr>
        <w:tabs>
          <w:tab w:val="left" w:pos="6508"/>
        </w:tabs>
        <w:jc w:val="both"/>
      </w:pPr>
      <w:r w:rsidRPr="000B1881">
        <w:rPr>
          <w:b/>
          <w:bCs/>
        </w:rPr>
        <w:lastRenderedPageBreak/>
        <w:t xml:space="preserve">Desarrollo personal </w:t>
      </w:r>
      <w:r w:rsidRPr="004C0788">
        <w:t>(15%). En este aspecto se incluye la percepción docente del desempeño y la capacidad analítica del estudiante en clase, la participación en las exposiciones de grupo, el desarrollo de “actividades complementarias” y, sobre todo, la entrega de trabajos individuales donde se pueden nombrar. Para un total del 30%.</w:t>
      </w:r>
    </w:p>
    <w:p w:rsidR="00662718" w:rsidRDefault="004C0788" w:rsidP="00662718">
      <w:pPr>
        <w:tabs>
          <w:tab w:val="left" w:pos="6508"/>
        </w:tabs>
        <w:jc w:val="both"/>
      </w:pPr>
      <w:r w:rsidRPr="00662718">
        <w:rPr>
          <w:b/>
          <w:bCs/>
        </w:rPr>
        <w:t xml:space="preserve">Examen final </w:t>
      </w:r>
      <w:r w:rsidRPr="004C0788">
        <w:t>(40%).Bien podrá ser una prueba escrita o</w:t>
      </w:r>
      <w:r w:rsidR="00662718">
        <w:t xml:space="preserve"> un artículo (no necesariamente tiene que ser publicado en una revista científica) sobre un tema específico que el estudiante se incline en profundizar, durante el desarrollo de la temática.</w:t>
      </w:r>
      <w:r w:rsidR="00C14189">
        <w:t xml:space="preserve"> Dicha temática deberá ser escogida al inicio del  semestre y será desarrollada bajo la asesoría extra clase por parte del docente.   </w:t>
      </w:r>
    </w:p>
    <w:p w:rsidR="004C0788" w:rsidRPr="004C0788" w:rsidRDefault="004C0788" w:rsidP="004C0788">
      <w:pPr>
        <w:pStyle w:val="Prrafodelista"/>
        <w:tabs>
          <w:tab w:val="left" w:pos="6508"/>
        </w:tabs>
        <w:ind w:left="1080"/>
      </w:pPr>
      <w:r w:rsidRPr="004C0788">
        <w:t>.</w:t>
      </w:r>
    </w:p>
    <w:p w:rsidR="004C0788" w:rsidRPr="00145ACC" w:rsidRDefault="004C0788" w:rsidP="004C0788">
      <w:pPr>
        <w:pStyle w:val="Prrafodelista"/>
        <w:tabs>
          <w:tab w:val="left" w:pos="6508"/>
        </w:tabs>
        <w:ind w:left="1080"/>
        <w:rPr>
          <w:b/>
        </w:rPr>
      </w:pPr>
      <w:r w:rsidRPr="004C0788">
        <w:br w:type="page"/>
      </w:r>
      <w:r w:rsidRPr="00145ACC">
        <w:rPr>
          <w:b/>
        </w:rPr>
        <w:lastRenderedPageBreak/>
        <w:t xml:space="preserve">VII. </w:t>
      </w:r>
      <w:r>
        <w:rPr>
          <w:b/>
        </w:rPr>
        <w:t xml:space="preserve"> </w:t>
      </w:r>
      <w:r w:rsidR="00A835FB" w:rsidRPr="00E43AEC">
        <w:rPr>
          <w:b/>
        </w:rPr>
        <w:t>METODOLOGÍ</w:t>
      </w:r>
      <w:r w:rsidRPr="00E43AEC">
        <w:rPr>
          <w:b/>
        </w:rPr>
        <w:t>A DEL CURSO</w:t>
      </w:r>
    </w:p>
    <w:p w:rsidR="004C0788" w:rsidRPr="00925A5A" w:rsidRDefault="004C0788" w:rsidP="004C0788">
      <w:pPr>
        <w:pStyle w:val="Sinespaciado"/>
      </w:pPr>
      <w:r w:rsidRPr="00925A5A">
        <w:rPr>
          <w:b/>
          <w:bCs/>
        </w:rPr>
        <w:t>Cada tema se estructura en las siguientes secciones:</w:t>
      </w:r>
    </w:p>
    <w:p w:rsidR="00E41B29" w:rsidRDefault="008C1EC4" w:rsidP="00E41B29">
      <w:pPr>
        <w:pStyle w:val="Sinespaciado"/>
        <w:jc w:val="both"/>
      </w:pPr>
      <w:r>
        <w:t>Conferencia magistral, talleres de ejercicios realizados por el profesor y los estudiantes</w:t>
      </w:r>
      <w:r w:rsidR="00E43AEC">
        <w:t xml:space="preserve"> y exámenes parciales</w:t>
      </w:r>
    </w:p>
    <w:p w:rsidR="008C1EC4" w:rsidRDefault="008C1EC4" w:rsidP="00E41B29">
      <w:pPr>
        <w:pStyle w:val="Sinespaciado"/>
        <w:jc w:val="both"/>
      </w:pPr>
    </w:p>
    <w:p w:rsidR="00951C89" w:rsidRDefault="00951C89" w:rsidP="004C0788"/>
    <w:p w:rsidR="004D447A" w:rsidRDefault="004D447A" w:rsidP="004C0788"/>
    <w:p w:rsidR="004D447A" w:rsidRDefault="004D447A" w:rsidP="004C0788"/>
    <w:p w:rsidR="004D447A" w:rsidRDefault="004D447A" w:rsidP="004C0788"/>
    <w:p w:rsidR="004D447A" w:rsidRDefault="004D447A" w:rsidP="004C0788"/>
    <w:p w:rsidR="004D447A" w:rsidRDefault="004D447A" w:rsidP="004C0788"/>
    <w:p w:rsidR="004D447A" w:rsidRDefault="004D447A" w:rsidP="004C0788"/>
    <w:p w:rsidR="004D447A" w:rsidRDefault="004D447A" w:rsidP="004C0788"/>
    <w:p w:rsidR="004D447A" w:rsidRDefault="004D447A" w:rsidP="004C0788"/>
    <w:p w:rsidR="00951C89" w:rsidRDefault="00951C89" w:rsidP="004C0788"/>
    <w:p w:rsidR="00951C89" w:rsidRDefault="00951C89" w:rsidP="004C0788"/>
    <w:p w:rsidR="00951C89" w:rsidRDefault="00951C89" w:rsidP="004C0788"/>
    <w:p w:rsidR="00237B70" w:rsidRDefault="00237B70" w:rsidP="004C0788"/>
    <w:p w:rsidR="00951C89" w:rsidRDefault="00951C89" w:rsidP="004C0788"/>
    <w:p w:rsidR="004C0788" w:rsidRPr="00A46D42" w:rsidRDefault="004C0788" w:rsidP="00045087">
      <w:pPr>
        <w:tabs>
          <w:tab w:val="left" w:pos="6508"/>
        </w:tabs>
        <w:rPr>
          <w:b/>
        </w:rPr>
      </w:pPr>
      <w:r w:rsidRPr="00A46D42">
        <w:rPr>
          <w:b/>
        </w:rPr>
        <w:lastRenderedPageBreak/>
        <w:t>VIII.  CRONOGRAMA</w:t>
      </w:r>
      <w:r w:rsidR="00A46D42" w:rsidRPr="00A46D42">
        <w:rPr>
          <w:b/>
        </w:rPr>
        <w:t xml:space="preserve"> </w:t>
      </w:r>
    </w:p>
    <w:p w:rsidR="000914EA" w:rsidRDefault="004C0788" w:rsidP="00237B70">
      <w:pPr>
        <w:pStyle w:val="Sinespaciado"/>
      </w:pPr>
      <w:r>
        <w:tab/>
      </w:r>
    </w:p>
    <w:tbl>
      <w:tblPr>
        <w:tblStyle w:val="Tablaconcuadrcula"/>
        <w:tblpPr w:leftFromText="141" w:rightFromText="141" w:vertAnchor="text" w:horzAnchor="page" w:tblpX="3823" w:tblpY="54"/>
        <w:tblW w:w="3163" w:type="pct"/>
        <w:tblLayout w:type="fixed"/>
        <w:tblLook w:val="04A0" w:firstRow="1" w:lastRow="0" w:firstColumn="1" w:lastColumn="0" w:noHBand="0" w:noVBand="1"/>
      </w:tblPr>
      <w:tblGrid>
        <w:gridCol w:w="2995"/>
        <w:gridCol w:w="1508"/>
        <w:gridCol w:w="1215"/>
        <w:gridCol w:w="1477"/>
        <w:gridCol w:w="1169"/>
      </w:tblGrid>
      <w:tr w:rsidR="00464B7D" w:rsidRPr="000914EA" w:rsidTr="00464B7D">
        <w:trPr>
          <w:trHeight w:val="598"/>
        </w:trPr>
        <w:tc>
          <w:tcPr>
            <w:tcW w:w="1790" w:type="pct"/>
            <w:vMerge w:val="restart"/>
            <w:tcBorders>
              <w:tr2bl w:val="single" w:sz="4" w:space="0" w:color="auto"/>
            </w:tcBorders>
          </w:tcPr>
          <w:p w:rsidR="00464B7D" w:rsidRPr="001B3B79" w:rsidRDefault="00464B7D" w:rsidP="00464B7D">
            <w:pPr>
              <w:tabs>
                <w:tab w:val="left" w:pos="3348"/>
              </w:tabs>
              <w:rPr>
                <w:b/>
              </w:rPr>
            </w:pPr>
            <w:r w:rsidRPr="001B3B79">
              <w:rPr>
                <w:b/>
              </w:rPr>
              <w:t xml:space="preserve">Mes </w:t>
            </w:r>
          </w:p>
          <w:p w:rsidR="00464B7D" w:rsidRPr="001B3B79" w:rsidRDefault="00464B7D" w:rsidP="00464B7D">
            <w:pPr>
              <w:tabs>
                <w:tab w:val="left" w:pos="3348"/>
              </w:tabs>
              <w:rPr>
                <w:b/>
              </w:rPr>
            </w:pPr>
            <w:r w:rsidRPr="001B3B79">
              <w:rPr>
                <w:b/>
              </w:rPr>
              <w:t xml:space="preserve">                                       </w:t>
            </w:r>
          </w:p>
          <w:p w:rsidR="00464B7D" w:rsidRPr="000914EA" w:rsidRDefault="00464B7D" w:rsidP="00464B7D">
            <w:pPr>
              <w:tabs>
                <w:tab w:val="left" w:pos="3348"/>
              </w:tabs>
              <w:rPr>
                <w:b/>
                <w:highlight w:val="yellow"/>
              </w:rPr>
            </w:pPr>
            <w:r w:rsidRPr="001B3B79">
              <w:rPr>
                <w:b/>
              </w:rPr>
              <w:t xml:space="preserve">                     Actividad </w:t>
            </w:r>
          </w:p>
        </w:tc>
        <w:tc>
          <w:tcPr>
            <w:tcW w:w="901" w:type="pct"/>
          </w:tcPr>
          <w:p w:rsidR="00464B7D" w:rsidRPr="001B3B79" w:rsidRDefault="00464B7D" w:rsidP="00464B7D">
            <w:pPr>
              <w:tabs>
                <w:tab w:val="left" w:pos="3348"/>
              </w:tabs>
              <w:rPr>
                <w:b/>
              </w:rPr>
            </w:pPr>
            <w:r>
              <w:rPr>
                <w:b/>
              </w:rPr>
              <w:t>SEPTIEMBRE</w:t>
            </w:r>
          </w:p>
        </w:tc>
        <w:tc>
          <w:tcPr>
            <w:tcW w:w="726" w:type="pct"/>
            <w:tcBorders>
              <w:bottom w:val="single" w:sz="4" w:space="0" w:color="auto"/>
            </w:tcBorders>
            <w:shd w:val="clear" w:color="auto" w:fill="auto"/>
          </w:tcPr>
          <w:p w:rsidR="00464B7D" w:rsidRPr="00FD6F1D" w:rsidRDefault="00464B7D" w:rsidP="00464B7D">
            <w:pPr>
              <w:jc w:val="center"/>
              <w:rPr>
                <w:b/>
              </w:rPr>
            </w:pPr>
            <w:r w:rsidRPr="00FD6F1D">
              <w:rPr>
                <w:b/>
              </w:rPr>
              <w:t>OCTUBRE</w:t>
            </w:r>
          </w:p>
        </w:tc>
        <w:tc>
          <w:tcPr>
            <w:tcW w:w="883" w:type="pct"/>
            <w:tcBorders>
              <w:bottom w:val="single" w:sz="4" w:space="0" w:color="auto"/>
            </w:tcBorders>
            <w:shd w:val="clear" w:color="auto" w:fill="auto"/>
          </w:tcPr>
          <w:p w:rsidR="00464B7D" w:rsidRPr="000914EA" w:rsidRDefault="00464B7D" w:rsidP="00464B7D">
            <w:r>
              <w:t>NOVIEMBRE</w:t>
            </w:r>
          </w:p>
        </w:tc>
        <w:tc>
          <w:tcPr>
            <w:tcW w:w="699" w:type="pct"/>
            <w:shd w:val="clear" w:color="auto" w:fill="auto"/>
          </w:tcPr>
          <w:p w:rsidR="00464B7D" w:rsidRPr="000914EA" w:rsidRDefault="00464B7D" w:rsidP="00464B7D">
            <w:r>
              <w:t>Diciembre</w:t>
            </w:r>
          </w:p>
        </w:tc>
      </w:tr>
      <w:tr w:rsidR="00464B7D" w:rsidRPr="000914EA" w:rsidTr="00464B7D">
        <w:trPr>
          <w:trHeight w:val="206"/>
        </w:trPr>
        <w:tc>
          <w:tcPr>
            <w:tcW w:w="1790" w:type="pct"/>
            <w:vMerge/>
          </w:tcPr>
          <w:p w:rsidR="00464B7D" w:rsidRPr="000914EA" w:rsidRDefault="00464B7D" w:rsidP="00464B7D">
            <w:pPr>
              <w:tabs>
                <w:tab w:val="left" w:pos="3348"/>
              </w:tabs>
              <w:rPr>
                <w:b/>
                <w:highlight w:val="yellow"/>
              </w:rPr>
            </w:pPr>
          </w:p>
        </w:tc>
        <w:tc>
          <w:tcPr>
            <w:tcW w:w="901" w:type="pct"/>
            <w:tcBorders>
              <w:bottom w:val="single" w:sz="4" w:space="0" w:color="auto"/>
            </w:tcBorders>
          </w:tcPr>
          <w:p w:rsidR="00464B7D" w:rsidRPr="001B3B79" w:rsidRDefault="00464B7D" w:rsidP="00464B7D">
            <w:pPr>
              <w:tabs>
                <w:tab w:val="left" w:pos="3348"/>
              </w:tabs>
              <w:jc w:val="center"/>
              <w:rPr>
                <w:b/>
                <w:sz w:val="18"/>
                <w:szCs w:val="18"/>
              </w:rPr>
            </w:pPr>
          </w:p>
        </w:tc>
        <w:tc>
          <w:tcPr>
            <w:tcW w:w="726" w:type="pct"/>
            <w:tcBorders>
              <w:bottom w:val="single" w:sz="4" w:space="0" w:color="auto"/>
            </w:tcBorders>
            <w:shd w:val="clear" w:color="auto" w:fill="auto"/>
          </w:tcPr>
          <w:p w:rsidR="00464B7D" w:rsidRPr="000914EA" w:rsidRDefault="00464B7D" w:rsidP="00464B7D"/>
        </w:tc>
        <w:tc>
          <w:tcPr>
            <w:tcW w:w="883" w:type="pct"/>
            <w:tcBorders>
              <w:bottom w:val="single" w:sz="4" w:space="0" w:color="auto"/>
            </w:tcBorders>
            <w:shd w:val="clear" w:color="auto" w:fill="auto"/>
          </w:tcPr>
          <w:p w:rsidR="00464B7D" w:rsidRPr="000914EA" w:rsidRDefault="00464B7D" w:rsidP="00464B7D"/>
        </w:tc>
        <w:tc>
          <w:tcPr>
            <w:tcW w:w="699" w:type="pct"/>
            <w:shd w:val="clear" w:color="auto" w:fill="auto"/>
          </w:tcPr>
          <w:p w:rsidR="00464B7D" w:rsidRPr="000914EA" w:rsidRDefault="00464B7D" w:rsidP="00464B7D"/>
        </w:tc>
      </w:tr>
      <w:tr w:rsidR="00464B7D" w:rsidRPr="000914EA" w:rsidTr="00464B7D">
        <w:tc>
          <w:tcPr>
            <w:tcW w:w="1790" w:type="pct"/>
          </w:tcPr>
          <w:p w:rsidR="00464B7D" w:rsidRPr="00E865D9" w:rsidRDefault="00464B7D" w:rsidP="00464B7D">
            <w:pPr>
              <w:spacing w:line="240" w:lineRule="exact"/>
              <w:ind w:left="64"/>
              <w:rPr>
                <w:color w:val="FF0000"/>
              </w:rPr>
            </w:pPr>
            <w:r w:rsidRPr="00450AEC">
              <w:rPr>
                <w:b/>
              </w:rPr>
              <w:t>UNIDAD</w:t>
            </w:r>
            <w:r w:rsidRPr="00450AEC">
              <w:rPr>
                <w:b/>
                <w:spacing w:val="-8"/>
              </w:rPr>
              <w:t xml:space="preserve"> </w:t>
            </w:r>
            <w:r w:rsidRPr="00450AEC">
              <w:rPr>
                <w:b/>
                <w:spacing w:val="1"/>
              </w:rPr>
              <w:t>0</w:t>
            </w:r>
            <w:r w:rsidRPr="00450AEC">
              <w:rPr>
                <w:b/>
                <w:spacing w:val="2"/>
              </w:rPr>
              <w:t>1</w:t>
            </w:r>
            <w:r w:rsidRPr="00450AEC">
              <w:rPr>
                <w:b/>
              </w:rPr>
              <w:t>:</w:t>
            </w:r>
            <w:r w:rsidRPr="00450AEC">
              <w:rPr>
                <w:b/>
                <w:spacing w:val="10"/>
              </w:rPr>
              <w:t xml:space="preserve"> </w:t>
            </w:r>
            <w:r w:rsidRPr="00210DA7">
              <w:rPr>
                <w:b/>
                <w:bCs/>
              </w:rPr>
              <w:t>Matrices y Sistemas de Ecuaciones Lineales</w:t>
            </w:r>
          </w:p>
          <w:p w:rsidR="00464B7D" w:rsidRPr="000914EA" w:rsidRDefault="00464B7D" w:rsidP="00464B7D">
            <w:pPr>
              <w:spacing w:before="19" w:line="260" w:lineRule="exact"/>
              <w:rPr>
                <w:sz w:val="20"/>
                <w:szCs w:val="20"/>
                <w:highlight w:val="yellow"/>
              </w:rPr>
            </w:pPr>
          </w:p>
        </w:tc>
        <w:tc>
          <w:tcPr>
            <w:tcW w:w="901" w:type="pct"/>
            <w:shd w:val="clear" w:color="auto" w:fill="5B9BD5" w:themeFill="accent1"/>
          </w:tcPr>
          <w:p w:rsidR="00464B7D" w:rsidRPr="000914EA" w:rsidRDefault="00464B7D" w:rsidP="00464B7D">
            <w:pPr>
              <w:tabs>
                <w:tab w:val="left" w:pos="3348"/>
              </w:tabs>
              <w:rPr>
                <w:highlight w:val="yellow"/>
              </w:rPr>
            </w:pPr>
          </w:p>
        </w:tc>
        <w:tc>
          <w:tcPr>
            <w:tcW w:w="726" w:type="pct"/>
            <w:tcBorders>
              <w:bottom w:val="single" w:sz="4" w:space="0" w:color="auto"/>
            </w:tcBorders>
            <w:shd w:val="clear" w:color="auto" w:fill="auto"/>
          </w:tcPr>
          <w:p w:rsidR="00464B7D" w:rsidRPr="000914EA" w:rsidRDefault="00464B7D" w:rsidP="00464B7D"/>
        </w:tc>
        <w:tc>
          <w:tcPr>
            <w:tcW w:w="883" w:type="pct"/>
            <w:tcBorders>
              <w:bottom w:val="single" w:sz="4" w:space="0" w:color="auto"/>
            </w:tcBorders>
            <w:shd w:val="clear" w:color="auto" w:fill="auto"/>
          </w:tcPr>
          <w:p w:rsidR="00464B7D" w:rsidRPr="000914EA" w:rsidRDefault="00464B7D" w:rsidP="00464B7D"/>
        </w:tc>
        <w:tc>
          <w:tcPr>
            <w:tcW w:w="699" w:type="pct"/>
            <w:shd w:val="clear" w:color="auto" w:fill="auto"/>
          </w:tcPr>
          <w:p w:rsidR="00464B7D" w:rsidRPr="000914EA" w:rsidRDefault="00464B7D" w:rsidP="00464B7D"/>
        </w:tc>
      </w:tr>
      <w:tr w:rsidR="00464B7D" w:rsidRPr="000914EA" w:rsidTr="00464B7D">
        <w:tc>
          <w:tcPr>
            <w:tcW w:w="1790" w:type="pct"/>
          </w:tcPr>
          <w:p w:rsidR="00464B7D" w:rsidRPr="00E10E31" w:rsidRDefault="00464B7D" w:rsidP="00464B7D">
            <w:pPr>
              <w:spacing w:before="19" w:line="260" w:lineRule="exact"/>
              <w:rPr>
                <w:b/>
              </w:rPr>
            </w:pPr>
            <w:r w:rsidRPr="00E10E31">
              <w:rPr>
                <w:b/>
              </w:rPr>
              <w:t>UNIDAD</w:t>
            </w:r>
            <w:r w:rsidRPr="00E10E31">
              <w:rPr>
                <w:b/>
                <w:spacing w:val="-8"/>
              </w:rPr>
              <w:t xml:space="preserve"> </w:t>
            </w:r>
            <w:r w:rsidRPr="00E10E31">
              <w:rPr>
                <w:b/>
                <w:spacing w:val="1"/>
              </w:rPr>
              <w:t>02</w:t>
            </w:r>
            <w:r w:rsidRPr="00E10E31">
              <w:rPr>
                <w:b/>
              </w:rPr>
              <w:t xml:space="preserve">: </w:t>
            </w:r>
            <w:r>
              <w:rPr>
                <w:b/>
              </w:rPr>
              <w:t xml:space="preserve">Determinantes </w:t>
            </w:r>
          </w:p>
          <w:p w:rsidR="00464B7D" w:rsidRPr="000914EA" w:rsidRDefault="00464B7D" w:rsidP="00464B7D">
            <w:pPr>
              <w:spacing w:before="19" w:line="260" w:lineRule="exact"/>
              <w:rPr>
                <w:sz w:val="20"/>
                <w:szCs w:val="20"/>
                <w:highlight w:val="yellow"/>
              </w:rPr>
            </w:pPr>
          </w:p>
        </w:tc>
        <w:tc>
          <w:tcPr>
            <w:tcW w:w="901" w:type="pct"/>
          </w:tcPr>
          <w:p w:rsidR="00464B7D" w:rsidRPr="000914EA" w:rsidRDefault="00464B7D" w:rsidP="00464B7D">
            <w:pPr>
              <w:tabs>
                <w:tab w:val="left" w:pos="3348"/>
              </w:tabs>
              <w:rPr>
                <w:highlight w:val="yellow"/>
              </w:rPr>
            </w:pPr>
          </w:p>
        </w:tc>
        <w:tc>
          <w:tcPr>
            <w:tcW w:w="726" w:type="pct"/>
            <w:tcBorders>
              <w:bottom w:val="single" w:sz="4" w:space="0" w:color="auto"/>
            </w:tcBorders>
            <w:shd w:val="clear" w:color="auto" w:fill="5B9BD5" w:themeFill="accent1"/>
          </w:tcPr>
          <w:p w:rsidR="00464B7D" w:rsidRPr="000914EA" w:rsidRDefault="00464B7D" w:rsidP="00464B7D"/>
        </w:tc>
        <w:tc>
          <w:tcPr>
            <w:tcW w:w="883" w:type="pct"/>
            <w:tcBorders>
              <w:bottom w:val="single" w:sz="4" w:space="0" w:color="auto"/>
            </w:tcBorders>
            <w:shd w:val="clear" w:color="auto" w:fill="5B9BD5" w:themeFill="accent1"/>
          </w:tcPr>
          <w:p w:rsidR="00464B7D" w:rsidRPr="000914EA" w:rsidRDefault="00464B7D" w:rsidP="00464B7D"/>
        </w:tc>
        <w:tc>
          <w:tcPr>
            <w:tcW w:w="699" w:type="pct"/>
            <w:shd w:val="clear" w:color="auto" w:fill="auto"/>
          </w:tcPr>
          <w:p w:rsidR="00464B7D" w:rsidRPr="000914EA" w:rsidRDefault="00464B7D" w:rsidP="00464B7D"/>
        </w:tc>
      </w:tr>
      <w:tr w:rsidR="00464B7D" w:rsidRPr="000914EA" w:rsidTr="00464B7D">
        <w:tc>
          <w:tcPr>
            <w:tcW w:w="1790" w:type="pct"/>
          </w:tcPr>
          <w:p w:rsidR="00464B7D" w:rsidRPr="00290D90" w:rsidRDefault="00464B7D" w:rsidP="00464B7D">
            <w:pPr>
              <w:rPr>
                <w:rFonts w:ascii="Arial" w:hAnsi="Arial" w:cs="Arial"/>
                <w:bCs/>
              </w:rPr>
            </w:pPr>
            <w:r w:rsidRPr="00290D90">
              <w:rPr>
                <w:b/>
              </w:rPr>
              <w:t>UNIDAD</w:t>
            </w:r>
            <w:r w:rsidRPr="00290D90">
              <w:rPr>
                <w:b/>
                <w:spacing w:val="-8"/>
              </w:rPr>
              <w:t xml:space="preserve"> </w:t>
            </w:r>
            <w:r w:rsidRPr="00290D90">
              <w:rPr>
                <w:b/>
                <w:spacing w:val="1"/>
              </w:rPr>
              <w:t>03</w:t>
            </w:r>
            <w:r w:rsidRPr="00290D90">
              <w:rPr>
                <w:b/>
              </w:rPr>
              <w:t xml:space="preserve">: </w:t>
            </w:r>
            <w:r w:rsidRPr="00180EEF">
              <w:rPr>
                <w:b/>
              </w:rPr>
              <w:t>Espacios Vectoriales</w:t>
            </w:r>
          </w:p>
          <w:p w:rsidR="00464B7D" w:rsidRPr="000914EA" w:rsidRDefault="00464B7D" w:rsidP="00464B7D">
            <w:pPr>
              <w:tabs>
                <w:tab w:val="left" w:pos="3348"/>
              </w:tabs>
              <w:rPr>
                <w:highlight w:val="yellow"/>
              </w:rPr>
            </w:pPr>
          </w:p>
        </w:tc>
        <w:tc>
          <w:tcPr>
            <w:tcW w:w="901" w:type="pct"/>
          </w:tcPr>
          <w:p w:rsidR="00464B7D" w:rsidRPr="000914EA" w:rsidRDefault="00464B7D" w:rsidP="00464B7D">
            <w:pPr>
              <w:tabs>
                <w:tab w:val="left" w:pos="3348"/>
              </w:tabs>
              <w:rPr>
                <w:highlight w:val="yellow"/>
              </w:rPr>
            </w:pPr>
          </w:p>
        </w:tc>
        <w:tc>
          <w:tcPr>
            <w:tcW w:w="726" w:type="pct"/>
            <w:tcBorders>
              <w:bottom w:val="single" w:sz="4" w:space="0" w:color="auto"/>
            </w:tcBorders>
            <w:shd w:val="clear" w:color="auto" w:fill="auto"/>
          </w:tcPr>
          <w:p w:rsidR="00464B7D" w:rsidRPr="000914EA" w:rsidRDefault="00464B7D" w:rsidP="00464B7D"/>
        </w:tc>
        <w:tc>
          <w:tcPr>
            <w:tcW w:w="883" w:type="pct"/>
            <w:tcBorders>
              <w:bottom w:val="single" w:sz="4" w:space="0" w:color="auto"/>
            </w:tcBorders>
            <w:shd w:val="clear" w:color="auto" w:fill="auto"/>
          </w:tcPr>
          <w:p w:rsidR="00464B7D" w:rsidRPr="000914EA" w:rsidRDefault="00464B7D" w:rsidP="00464B7D"/>
        </w:tc>
        <w:tc>
          <w:tcPr>
            <w:tcW w:w="699" w:type="pct"/>
            <w:shd w:val="clear" w:color="auto" w:fill="5B9BD5" w:themeFill="accent1"/>
          </w:tcPr>
          <w:p w:rsidR="00464B7D" w:rsidRPr="000914EA" w:rsidRDefault="00464B7D" w:rsidP="00464B7D"/>
        </w:tc>
      </w:tr>
    </w:tbl>
    <w:p w:rsidR="004C0788" w:rsidRDefault="004C0788" w:rsidP="00237B70">
      <w:pPr>
        <w:pStyle w:val="Sinespaciado"/>
      </w:pPr>
    </w:p>
    <w:p w:rsidR="004C0788" w:rsidRDefault="00D8473A" w:rsidP="00D8473A">
      <w:pPr>
        <w:tabs>
          <w:tab w:val="left" w:pos="11115"/>
        </w:tabs>
      </w:pPr>
      <w:r>
        <w:tab/>
      </w:r>
    </w:p>
    <w:p w:rsidR="004C0788" w:rsidRPr="00E82498" w:rsidRDefault="004C0788" w:rsidP="004C0788">
      <w:r>
        <w:br w:type="page"/>
      </w:r>
      <w:r w:rsidRPr="00C47901">
        <w:rPr>
          <w:sz w:val="28"/>
          <w:szCs w:val="28"/>
        </w:rPr>
        <w:lastRenderedPageBreak/>
        <w:t>X</w:t>
      </w:r>
      <w:r>
        <w:t xml:space="preserve">.   </w:t>
      </w:r>
      <w:r w:rsidRPr="00E43AEC">
        <w:rPr>
          <w:b/>
          <w:bCs/>
        </w:rPr>
        <w:t>ESTRATEGIAS PEDAGÓGICAS PARA EL DESARROLLO DEL CURSO</w:t>
      </w:r>
    </w:p>
    <w:p w:rsidR="004C0788" w:rsidRDefault="004C0788" w:rsidP="004C0788">
      <w:pPr>
        <w:pStyle w:val="Prrafodelista"/>
        <w:ind w:left="1080"/>
        <w:jc w:val="both"/>
      </w:pPr>
      <w:r w:rsidRPr="00E82498">
        <w:t>Entendidas las estrategias pedagógicas como el conjunto de prácticas que propician el aprendizaje de los estudiantes, orientado hacia los objetivos previstos</w:t>
      </w:r>
      <w:r w:rsidRPr="00E82498">
        <w:rPr>
          <w:lang w:val="es-MX"/>
        </w:rPr>
        <w:t xml:space="preserve"> </w:t>
      </w:r>
      <w:r w:rsidRPr="00E82498">
        <w:t>por la Carrera en la búsqueda del desarrollo profesional y humano, aquellas se seleccionan en cada asignatura considerando el tipo de contenido -declarativo, procedimental o actitudinal- que se busca trabajar en cumplimiento de los objetivos planteados.</w:t>
      </w:r>
    </w:p>
    <w:p w:rsidR="004C0788" w:rsidRPr="00E82498" w:rsidRDefault="004C0788" w:rsidP="004C0788">
      <w:pPr>
        <w:pStyle w:val="Prrafodelista"/>
        <w:ind w:left="1080"/>
        <w:jc w:val="both"/>
      </w:pPr>
    </w:p>
    <w:p w:rsidR="004C0788" w:rsidRDefault="004C0788" w:rsidP="004C0788">
      <w:pPr>
        <w:pStyle w:val="Prrafodelista"/>
        <w:tabs>
          <w:tab w:val="left" w:pos="10267"/>
        </w:tabs>
        <w:ind w:left="1080"/>
        <w:jc w:val="both"/>
      </w:pPr>
      <w:r w:rsidRPr="00E82498">
        <w:t>Las estrategias pedagógicas referidas al aprendizaje, más usadas para el desarrollo del curso son:</w:t>
      </w:r>
      <w:r>
        <w:tab/>
      </w:r>
    </w:p>
    <w:p w:rsidR="00C81C85" w:rsidRDefault="00C81C85" w:rsidP="004C0788">
      <w:pPr>
        <w:pStyle w:val="Prrafodelista"/>
        <w:tabs>
          <w:tab w:val="left" w:pos="10267"/>
        </w:tabs>
        <w:ind w:left="1080"/>
        <w:jc w:val="both"/>
      </w:pPr>
      <w:r>
        <w:t xml:space="preserve">Aprendizaje basado en Demostraciones </w:t>
      </w:r>
    </w:p>
    <w:p w:rsidR="004C0788" w:rsidRPr="00E82498" w:rsidRDefault="004C0788" w:rsidP="004C0788">
      <w:pPr>
        <w:pStyle w:val="Prrafodelista"/>
        <w:tabs>
          <w:tab w:val="left" w:pos="10267"/>
        </w:tabs>
        <w:ind w:left="1080"/>
        <w:jc w:val="both"/>
      </w:pPr>
      <w:r w:rsidRPr="00E82498">
        <w:t>Aprendizaje colaborativo</w:t>
      </w:r>
    </w:p>
    <w:p w:rsidR="00A835FB" w:rsidRDefault="004C0788" w:rsidP="004C0788">
      <w:pPr>
        <w:pStyle w:val="Prrafodelista"/>
        <w:tabs>
          <w:tab w:val="left" w:pos="10267"/>
        </w:tabs>
        <w:ind w:left="1080"/>
        <w:jc w:val="both"/>
      </w:pPr>
      <w:r w:rsidRPr="00E82498">
        <w:t xml:space="preserve">Lecturas de clase </w:t>
      </w:r>
    </w:p>
    <w:p w:rsidR="004C0788" w:rsidRDefault="004C0788" w:rsidP="004C0788">
      <w:pPr>
        <w:pStyle w:val="Prrafodelista"/>
        <w:tabs>
          <w:tab w:val="left" w:pos="10267"/>
        </w:tabs>
        <w:ind w:left="1080"/>
        <w:jc w:val="both"/>
      </w:pPr>
      <w:r w:rsidRPr="00E82498">
        <w:t>Trabajo autónomo</w:t>
      </w:r>
    </w:p>
    <w:p w:rsidR="00C81C85" w:rsidRDefault="00C81C85" w:rsidP="004C0788">
      <w:pPr>
        <w:pStyle w:val="Prrafodelista"/>
        <w:tabs>
          <w:tab w:val="left" w:pos="10267"/>
        </w:tabs>
        <w:ind w:left="1080"/>
        <w:jc w:val="both"/>
      </w:pPr>
    </w:p>
    <w:p w:rsidR="00C81C85" w:rsidRDefault="00C81C85" w:rsidP="004C0788">
      <w:pPr>
        <w:pStyle w:val="Prrafodelista"/>
        <w:tabs>
          <w:tab w:val="left" w:pos="10267"/>
        </w:tabs>
        <w:ind w:left="1080"/>
        <w:jc w:val="both"/>
      </w:pPr>
    </w:p>
    <w:p w:rsidR="004C0788" w:rsidRPr="00E43AEC" w:rsidRDefault="004C0788" w:rsidP="004C0788">
      <w:pPr>
        <w:pStyle w:val="Prrafodelista"/>
        <w:tabs>
          <w:tab w:val="left" w:pos="10267"/>
        </w:tabs>
        <w:ind w:left="1080"/>
        <w:jc w:val="both"/>
      </w:pPr>
    </w:p>
    <w:p w:rsidR="004C0788" w:rsidRPr="00E43AEC" w:rsidRDefault="00237B70" w:rsidP="004C0788">
      <w:pPr>
        <w:pStyle w:val="Prrafodelista"/>
        <w:tabs>
          <w:tab w:val="left" w:pos="10267"/>
        </w:tabs>
        <w:ind w:left="1080"/>
        <w:jc w:val="both"/>
        <w:rPr>
          <w:b/>
          <w:bCs/>
        </w:rPr>
      </w:pPr>
      <w:r w:rsidRPr="00E43AEC">
        <w:rPr>
          <w:b/>
          <w:bCs/>
        </w:rPr>
        <w:t xml:space="preserve"> </w:t>
      </w:r>
      <w:r w:rsidR="004C0788" w:rsidRPr="00E43AEC">
        <w:rPr>
          <w:b/>
          <w:bCs/>
        </w:rPr>
        <w:t>OBSERVACIONES:</w:t>
      </w:r>
    </w:p>
    <w:p w:rsidR="00A835FB" w:rsidRPr="00E82498" w:rsidRDefault="00C81C85" w:rsidP="004C0788">
      <w:pPr>
        <w:pStyle w:val="Prrafodelista"/>
        <w:tabs>
          <w:tab w:val="left" w:pos="10267"/>
        </w:tabs>
        <w:ind w:left="1080"/>
        <w:jc w:val="both"/>
      </w:pPr>
      <w:r>
        <w:t xml:space="preserve"> </w:t>
      </w:r>
      <w:r w:rsidR="00A835FB" w:rsidRPr="00E82498">
        <w:t>Cada estudiante deberá:</w:t>
      </w:r>
    </w:p>
    <w:p w:rsidR="004C0788" w:rsidRPr="00E82498" w:rsidRDefault="004C0788" w:rsidP="004C0788">
      <w:pPr>
        <w:pStyle w:val="Prrafodelista"/>
        <w:tabs>
          <w:tab w:val="left" w:pos="10267"/>
        </w:tabs>
        <w:ind w:left="1080"/>
        <w:jc w:val="both"/>
      </w:pPr>
      <w:r w:rsidRPr="00E82498">
        <w:t>·   Asistir puntualmente al curso.</w:t>
      </w:r>
    </w:p>
    <w:p w:rsidR="004C0788" w:rsidRPr="00E82498" w:rsidRDefault="004C0788" w:rsidP="004C0788">
      <w:pPr>
        <w:pStyle w:val="Prrafodelista"/>
        <w:tabs>
          <w:tab w:val="left" w:pos="10267"/>
        </w:tabs>
        <w:ind w:left="1080"/>
        <w:jc w:val="both"/>
      </w:pPr>
      <w:r w:rsidRPr="00E82498">
        <w:t>·   Firmar la respectiva hoja de asistencia al inicio de cada sesión de trabajo.</w:t>
      </w:r>
    </w:p>
    <w:p w:rsidR="004C0788" w:rsidRPr="00E82498" w:rsidRDefault="004C0788" w:rsidP="004C0788">
      <w:pPr>
        <w:pStyle w:val="Prrafodelista"/>
        <w:tabs>
          <w:tab w:val="left" w:pos="10267"/>
        </w:tabs>
        <w:ind w:left="1080"/>
        <w:jc w:val="both"/>
      </w:pPr>
      <w:r w:rsidRPr="00E82498">
        <w:t>·   El monitor debe diligenciar con puntualidad el formato de desarrollo de las clases</w:t>
      </w:r>
    </w:p>
    <w:p w:rsidR="004C0788" w:rsidRPr="00E82498" w:rsidRDefault="004C0788" w:rsidP="004C0788">
      <w:pPr>
        <w:pStyle w:val="Prrafodelista"/>
        <w:tabs>
          <w:tab w:val="left" w:pos="10267"/>
        </w:tabs>
        <w:ind w:left="1080"/>
        <w:jc w:val="both"/>
      </w:pPr>
      <w:r w:rsidRPr="00E82498">
        <w:t>·   Notificar por escrito cualquier ausencia, según está reglamentado.</w:t>
      </w:r>
    </w:p>
    <w:p w:rsidR="004C0788" w:rsidRDefault="004C0788" w:rsidP="004C0788">
      <w:pPr>
        <w:tabs>
          <w:tab w:val="left" w:pos="11052"/>
        </w:tabs>
        <w:rPr>
          <w:sz w:val="24"/>
          <w:szCs w:val="24"/>
        </w:rPr>
      </w:pPr>
    </w:p>
    <w:p w:rsidR="007A4AA4" w:rsidRPr="007B2682" w:rsidRDefault="007A4AA4" w:rsidP="004C0788">
      <w:pPr>
        <w:tabs>
          <w:tab w:val="left" w:pos="11052"/>
        </w:tabs>
        <w:rPr>
          <w:sz w:val="24"/>
          <w:szCs w:val="24"/>
        </w:rPr>
      </w:pPr>
    </w:p>
    <w:p w:rsidR="004C0788" w:rsidRPr="00F7168E" w:rsidRDefault="004C0788" w:rsidP="004C0788">
      <w:pPr>
        <w:pStyle w:val="Prrafodelista"/>
        <w:numPr>
          <w:ilvl w:val="0"/>
          <w:numId w:val="3"/>
        </w:numPr>
        <w:rPr>
          <w:sz w:val="24"/>
          <w:szCs w:val="24"/>
        </w:rPr>
      </w:pPr>
      <w:r w:rsidRPr="00F7168E">
        <w:rPr>
          <w:b/>
          <w:bCs/>
          <w:sz w:val="24"/>
          <w:szCs w:val="24"/>
        </w:rPr>
        <w:lastRenderedPageBreak/>
        <w:t>BIBLIOGRAFÍA</w:t>
      </w:r>
    </w:p>
    <w:p w:rsidR="004D447A" w:rsidRPr="002A0F7D" w:rsidRDefault="004D447A" w:rsidP="004D447A">
      <w:pPr>
        <w:pStyle w:val="Default"/>
        <w:ind w:left="1080"/>
        <w:jc w:val="both"/>
        <w:rPr>
          <w:color w:val="auto"/>
          <w:sz w:val="20"/>
          <w:szCs w:val="20"/>
        </w:rPr>
      </w:pPr>
    </w:p>
    <w:p w:rsidR="004D447A" w:rsidRPr="00485309" w:rsidRDefault="004D447A" w:rsidP="004D447A">
      <w:pPr>
        <w:pStyle w:val="Default"/>
        <w:ind w:left="1080"/>
        <w:jc w:val="both"/>
        <w:rPr>
          <w:sz w:val="20"/>
          <w:szCs w:val="20"/>
          <w:lang w:val="en-US"/>
        </w:rPr>
      </w:pPr>
      <w:r w:rsidRPr="00485309">
        <w:rPr>
          <w:iCs/>
          <w:sz w:val="20"/>
          <w:szCs w:val="20"/>
          <w:lang w:val="en-US"/>
        </w:rPr>
        <w:t xml:space="preserve">[1] </w:t>
      </w:r>
      <w:r w:rsidRPr="00485309">
        <w:rPr>
          <w:sz w:val="20"/>
          <w:szCs w:val="20"/>
          <w:lang w:val="en-US"/>
        </w:rPr>
        <w:t xml:space="preserve">DAWKINS, Paul. (2005). </w:t>
      </w:r>
      <w:r w:rsidRPr="00485309">
        <w:rPr>
          <w:iCs/>
          <w:sz w:val="20"/>
          <w:szCs w:val="20"/>
          <w:lang w:val="en-US"/>
        </w:rPr>
        <w:t xml:space="preserve">Linear Algebra. </w:t>
      </w:r>
      <w:r w:rsidRPr="00485309">
        <w:rPr>
          <w:sz w:val="20"/>
          <w:szCs w:val="20"/>
          <w:lang w:val="en-US"/>
        </w:rPr>
        <w:t xml:space="preserve">https://www.cs.cornell.edu/courses/cs485/2006sp/LinAlg_Complete.pdf </w:t>
      </w:r>
    </w:p>
    <w:p w:rsidR="004D447A" w:rsidRPr="00485309" w:rsidRDefault="004D447A" w:rsidP="004D447A">
      <w:pPr>
        <w:pStyle w:val="Default"/>
        <w:ind w:left="1080"/>
        <w:jc w:val="both"/>
        <w:rPr>
          <w:sz w:val="20"/>
          <w:szCs w:val="20"/>
          <w:lang w:val="en-US"/>
        </w:rPr>
      </w:pPr>
    </w:p>
    <w:p w:rsidR="004D447A" w:rsidRPr="00485309" w:rsidRDefault="004D447A" w:rsidP="004D447A">
      <w:pPr>
        <w:pStyle w:val="Default"/>
        <w:ind w:left="1080"/>
        <w:jc w:val="both"/>
        <w:rPr>
          <w:sz w:val="20"/>
          <w:szCs w:val="20"/>
          <w:lang w:val="en-US"/>
        </w:rPr>
      </w:pPr>
      <w:r w:rsidRPr="00485309">
        <w:rPr>
          <w:sz w:val="20"/>
          <w:szCs w:val="20"/>
          <w:lang w:val="en-US"/>
        </w:rPr>
        <w:t xml:space="preserve">[2] GROSSMAN, S. I. (2012). </w:t>
      </w:r>
      <w:r w:rsidRPr="00485309">
        <w:rPr>
          <w:iCs/>
          <w:sz w:val="20"/>
          <w:szCs w:val="20"/>
          <w:lang w:val="en-US"/>
        </w:rPr>
        <w:t>Álgebra Lineal</w:t>
      </w:r>
      <w:r w:rsidRPr="00485309">
        <w:rPr>
          <w:sz w:val="20"/>
          <w:szCs w:val="20"/>
          <w:lang w:val="en-US"/>
        </w:rPr>
        <w:t xml:space="preserve">. México: McGraw-Hill. </w:t>
      </w:r>
    </w:p>
    <w:p w:rsidR="004D447A" w:rsidRPr="00485309" w:rsidRDefault="004D447A" w:rsidP="004D447A">
      <w:pPr>
        <w:pStyle w:val="Default"/>
        <w:ind w:left="1080"/>
        <w:jc w:val="both"/>
        <w:rPr>
          <w:sz w:val="20"/>
          <w:szCs w:val="20"/>
          <w:lang w:val="en-US"/>
        </w:rPr>
      </w:pPr>
    </w:p>
    <w:p w:rsidR="004D447A" w:rsidRPr="002A0F7D" w:rsidRDefault="004D447A" w:rsidP="004D447A">
      <w:pPr>
        <w:pStyle w:val="Default"/>
        <w:ind w:left="1080"/>
        <w:jc w:val="both"/>
        <w:rPr>
          <w:sz w:val="20"/>
          <w:szCs w:val="20"/>
        </w:rPr>
      </w:pPr>
      <w:r w:rsidRPr="00485309">
        <w:rPr>
          <w:sz w:val="20"/>
          <w:szCs w:val="20"/>
          <w:lang w:val="en-US"/>
        </w:rPr>
        <w:t xml:space="preserve">[3] KOLMAN, B. HILL. D. R. (2006): </w:t>
      </w:r>
      <w:r w:rsidRPr="00485309">
        <w:rPr>
          <w:iCs/>
          <w:sz w:val="20"/>
          <w:szCs w:val="20"/>
          <w:lang w:val="en-US"/>
        </w:rPr>
        <w:t>Álgebra lineal</w:t>
      </w:r>
      <w:r w:rsidRPr="00485309">
        <w:rPr>
          <w:sz w:val="20"/>
          <w:szCs w:val="20"/>
          <w:lang w:val="en-US"/>
        </w:rPr>
        <w:t xml:space="preserve">. </w:t>
      </w:r>
      <w:r w:rsidRPr="002A0F7D">
        <w:rPr>
          <w:sz w:val="20"/>
          <w:szCs w:val="20"/>
        </w:rPr>
        <w:t xml:space="preserve">Octava edición: México: Pearson Education. </w:t>
      </w:r>
    </w:p>
    <w:p w:rsidR="004D447A" w:rsidRPr="002A0F7D" w:rsidRDefault="004D447A" w:rsidP="004D447A">
      <w:pPr>
        <w:pStyle w:val="Default"/>
        <w:ind w:left="1080"/>
        <w:jc w:val="both"/>
        <w:rPr>
          <w:sz w:val="20"/>
          <w:szCs w:val="20"/>
        </w:rPr>
      </w:pPr>
    </w:p>
    <w:p w:rsidR="004D447A" w:rsidRPr="002A0F7D" w:rsidRDefault="004D447A" w:rsidP="004D447A">
      <w:pPr>
        <w:pStyle w:val="Default"/>
        <w:ind w:left="1080"/>
        <w:jc w:val="both"/>
        <w:rPr>
          <w:sz w:val="20"/>
          <w:szCs w:val="20"/>
        </w:rPr>
      </w:pPr>
      <w:r w:rsidRPr="002A0F7D">
        <w:rPr>
          <w:sz w:val="20"/>
          <w:szCs w:val="20"/>
        </w:rPr>
        <w:t xml:space="preserve">[4] POOLE, D. (2007). </w:t>
      </w:r>
      <w:r w:rsidRPr="002A0F7D">
        <w:rPr>
          <w:iCs/>
          <w:sz w:val="20"/>
          <w:szCs w:val="20"/>
        </w:rPr>
        <w:t xml:space="preserve">Álgebra lineal : Una introducción moderna. </w:t>
      </w:r>
      <w:r w:rsidRPr="002A0F7D">
        <w:rPr>
          <w:sz w:val="20"/>
          <w:szCs w:val="20"/>
        </w:rPr>
        <w:t xml:space="preserve">Segunda edición. México: Cengage Learning. </w:t>
      </w:r>
    </w:p>
    <w:p w:rsidR="004D447A" w:rsidRPr="002A0F7D" w:rsidRDefault="004D447A" w:rsidP="004D447A">
      <w:pPr>
        <w:pStyle w:val="Default"/>
        <w:ind w:left="1080"/>
        <w:jc w:val="both"/>
        <w:rPr>
          <w:sz w:val="20"/>
          <w:szCs w:val="20"/>
        </w:rPr>
      </w:pPr>
    </w:p>
    <w:p w:rsidR="004D447A" w:rsidRPr="002A0F7D" w:rsidRDefault="004D447A" w:rsidP="004D447A">
      <w:pPr>
        <w:pStyle w:val="Default"/>
        <w:ind w:left="1080"/>
        <w:jc w:val="both"/>
        <w:rPr>
          <w:sz w:val="20"/>
          <w:szCs w:val="20"/>
        </w:rPr>
      </w:pPr>
      <w:r w:rsidRPr="002A0F7D">
        <w:rPr>
          <w:sz w:val="20"/>
          <w:szCs w:val="20"/>
        </w:rPr>
        <w:t xml:space="preserve">[5] SOTO, M. J. (1995). </w:t>
      </w:r>
      <w:r w:rsidRPr="002A0F7D">
        <w:rPr>
          <w:iCs/>
          <w:sz w:val="20"/>
          <w:szCs w:val="20"/>
        </w:rPr>
        <w:t>Álgebra Lineal con Matlab y Maple</w:t>
      </w:r>
      <w:r w:rsidRPr="002A0F7D">
        <w:rPr>
          <w:sz w:val="20"/>
          <w:szCs w:val="20"/>
        </w:rPr>
        <w:t xml:space="preserve">. P/H. </w:t>
      </w:r>
    </w:p>
    <w:p w:rsidR="004D447A" w:rsidRPr="002A0F7D" w:rsidRDefault="004D447A" w:rsidP="004D447A">
      <w:pPr>
        <w:pStyle w:val="Default"/>
        <w:ind w:left="1080"/>
        <w:jc w:val="both"/>
        <w:rPr>
          <w:sz w:val="20"/>
          <w:szCs w:val="20"/>
        </w:rPr>
      </w:pPr>
    </w:p>
    <w:p w:rsidR="004D447A" w:rsidRPr="002A0F7D" w:rsidRDefault="004D447A" w:rsidP="004D447A">
      <w:pPr>
        <w:pStyle w:val="Default"/>
        <w:ind w:left="1080"/>
        <w:jc w:val="both"/>
        <w:rPr>
          <w:sz w:val="20"/>
          <w:szCs w:val="20"/>
        </w:rPr>
      </w:pPr>
      <w:r w:rsidRPr="002A0F7D">
        <w:rPr>
          <w:sz w:val="20"/>
          <w:szCs w:val="20"/>
        </w:rPr>
        <w:t>[6] SANS, P. y otros. (1998</w:t>
      </w:r>
      <w:r w:rsidRPr="002A0F7D">
        <w:rPr>
          <w:iCs/>
          <w:sz w:val="20"/>
          <w:szCs w:val="20"/>
        </w:rPr>
        <w:t>). Álgebra Lineal. Problemas</w:t>
      </w:r>
      <w:r w:rsidRPr="002A0F7D">
        <w:rPr>
          <w:sz w:val="20"/>
          <w:szCs w:val="20"/>
        </w:rPr>
        <w:t xml:space="preserve">. Madrid. P/H. </w:t>
      </w:r>
    </w:p>
    <w:p w:rsidR="00AF3A0E" w:rsidRPr="00485309" w:rsidRDefault="00AF3A0E" w:rsidP="00AF3A0E">
      <w:pPr>
        <w:pStyle w:val="Prrafodelista"/>
        <w:spacing w:after="0" w:line="240" w:lineRule="auto"/>
        <w:ind w:left="1353"/>
        <w:rPr>
          <w:rFonts w:ascii="Arial" w:eastAsia="Times New Roman" w:hAnsi="Arial" w:cs="Arial"/>
          <w:lang w:eastAsia="es-CO"/>
        </w:rPr>
      </w:pPr>
    </w:p>
    <w:p w:rsidR="00734E65" w:rsidRPr="00485309" w:rsidRDefault="00734E65" w:rsidP="00734E65">
      <w:pPr>
        <w:ind w:left="142" w:firstLine="75"/>
        <w:rPr>
          <w:rFonts w:ascii="Arial" w:hAnsi="Arial" w:cs="Arial"/>
          <w:sz w:val="24"/>
          <w:szCs w:val="24"/>
        </w:rPr>
      </w:pPr>
    </w:p>
    <w:p w:rsidR="00734E65" w:rsidRPr="00485309" w:rsidRDefault="00734E65" w:rsidP="00734E65">
      <w:pPr>
        <w:pStyle w:val="Prrafodelista"/>
        <w:keepLines/>
        <w:rPr>
          <w:rFonts w:ascii="Arial" w:hAnsi="Arial" w:cs="Arial"/>
          <w:b/>
          <w:sz w:val="24"/>
          <w:szCs w:val="24"/>
        </w:rPr>
      </w:pPr>
    </w:p>
    <w:p w:rsidR="004C0788" w:rsidRPr="00485309" w:rsidRDefault="004C0788" w:rsidP="004C0788">
      <w:pPr>
        <w:ind w:left="1080"/>
      </w:pPr>
    </w:p>
    <w:p w:rsidR="004C0788" w:rsidRPr="00485309" w:rsidRDefault="004C0788" w:rsidP="004C0788">
      <w:pPr>
        <w:ind w:left="1080"/>
      </w:pPr>
    </w:p>
    <w:p w:rsidR="004C0788" w:rsidRPr="00485309" w:rsidRDefault="004C0788" w:rsidP="004C0788"/>
    <w:p w:rsidR="00E110B2" w:rsidRPr="00485309" w:rsidRDefault="00E110B2" w:rsidP="004C0788"/>
    <w:sectPr w:rsidR="00E110B2" w:rsidRPr="00485309" w:rsidSect="004C0788">
      <w:headerReference w:type="default" r:id="rId7"/>
      <w:footerReference w:type="default" r:id="rId8"/>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E26" w:rsidRDefault="008C6E26" w:rsidP="00E77C20">
      <w:pPr>
        <w:spacing w:after="0" w:line="240" w:lineRule="auto"/>
      </w:pPr>
      <w:r>
        <w:separator/>
      </w:r>
    </w:p>
  </w:endnote>
  <w:endnote w:type="continuationSeparator" w:id="0">
    <w:p w:rsidR="008C6E26" w:rsidRDefault="008C6E26"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TimesLTStd-Roman">
    <w:panose1 w:val="00000000000000000000"/>
    <w:charset w:val="00"/>
    <w:family w:val="auto"/>
    <w:notTrueType/>
    <w:pitch w:val="default"/>
    <w:sig w:usb0="00000003" w:usb1="00000000" w:usb2="00000000" w:usb3="00000000" w:csb0="00000001" w:csb1="00000000"/>
  </w:font>
  <w:font w:name="Mistral">
    <w:panose1 w:val="03090702030407020403"/>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334130"/>
      <w:docPartObj>
        <w:docPartGallery w:val="Page Numbers (Bottom of Page)"/>
        <w:docPartUnique/>
      </w:docPartObj>
    </w:sdtPr>
    <w:sdtEndPr/>
    <w:sdtContent>
      <w:p w:rsidR="007A4AA4" w:rsidRDefault="007A4AA4">
        <w:pPr>
          <w:pStyle w:val="Piedepgina"/>
          <w:jc w:val="center"/>
        </w:pPr>
        <w:r>
          <w:fldChar w:fldCharType="begin"/>
        </w:r>
        <w:r>
          <w:instrText>PAGE   \* MERGEFORMAT</w:instrText>
        </w:r>
        <w:r>
          <w:fldChar w:fldCharType="separate"/>
        </w:r>
        <w:r w:rsidR="00485309" w:rsidRPr="00485309">
          <w:rPr>
            <w:noProof/>
            <w:lang w:val="es-ES"/>
          </w:rPr>
          <w:t>1</w:t>
        </w:r>
        <w:r>
          <w:fldChar w:fldCharType="end"/>
        </w:r>
      </w:p>
    </w:sdtContent>
  </w:sdt>
  <w:p w:rsidR="00E77C20" w:rsidRDefault="00E77C20" w:rsidP="00E77C20">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E26" w:rsidRDefault="008C6E26" w:rsidP="00E77C20">
      <w:pPr>
        <w:spacing w:after="0" w:line="240" w:lineRule="auto"/>
      </w:pPr>
      <w:r>
        <w:separator/>
      </w:r>
    </w:p>
  </w:footnote>
  <w:footnote w:type="continuationSeparator" w:id="0">
    <w:p w:rsidR="008C6E26" w:rsidRDefault="008C6E26"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8234C0">
    <w:pPr>
      <w:pStyle w:val="Encabezado"/>
    </w:pPr>
    <w:r w:rsidRPr="008234C0">
      <w:rPr>
        <w:noProof/>
        <w:lang w:val="en-US"/>
      </w:rPr>
      <w:drawing>
        <wp:anchor distT="0" distB="0" distL="114300" distR="114300" simplePos="0" relativeHeight="251663360" behindDoc="0" locked="0" layoutInCell="1" allowOverlap="1" wp14:anchorId="4B65C107" wp14:editId="19AB045C">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-DOC-04</w:t>
    </w:r>
  </w:p>
  <w:p w:rsidR="00E77C20" w:rsidRDefault="005A2FB9">
    <w:pPr>
      <w:pStyle w:val="Encabezado"/>
    </w:pPr>
    <w:r>
      <w:tab/>
    </w:r>
    <w:r>
      <w:tab/>
    </w:r>
    <w:r>
      <w:tab/>
    </w:r>
    <w:r>
      <w:tab/>
    </w:r>
    <w:r>
      <w:tab/>
    </w:r>
    <w:r>
      <w:tab/>
    </w:r>
    <w:r>
      <w:tab/>
    </w:r>
    <w:r>
      <w:rPr>
        <w:rStyle w:val="Nmerodepgina"/>
        <w:rFonts w:ascii="Mistral" w:hAnsi="Mistral"/>
        <w:color w:val="808080"/>
        <w:sz w:val="18"/>
        <w:szCs w:val="18"/>
      </w:rPr>
      <w:t>08-2016</w:t>
    </w:r>
  </w:p>
  <w:p w:rsidR="00E77C20" w:rsidRDefault="00E77C20">
    <w:pPr>
      <w:pStyle w:val="Encabezado"/>
    </w:pPr>
    <w:r>
      <w:t xml:space="preserve">                            </w:t>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V.2</w:t>
    </w:r>
  </w:p>
  <w:p w:rsidR="005A2FB9" w:rsidRDefault="00594E4C" w:rsidP="005A2FB9">
    <w:pPr>
      <w:pStyle w:val="Encabezado"/>
      <w:rPr>
        <w:rStyle w:val="Nmerodepgina"/>
        <w:rFonts w:ascii="Mistral" w:hAnsi="Mistral"/>
        <w:color w:val="808080"/>
        <w:sz w:val="18"/>
        <w:szCs w:val="18"/>
      </w:rPr>
    </w:pPr>
    <w:r>
      <w:t xml:space="preserve">         </w:t>
    </w:r>
    <w:r w:rsidR="00A03AA9">
      <w:t xml:space="preserve">    Código</w:t>
    </w:r>
    <w:r w:rsidR="005A2FB9">
      <w:tab/>
    </w:r>
    <w:r w:rsidR="005A2FB9">
      <w:tab/>
    </w:r>
    <w:r w:rsidR="005A2FB9">
      <w:tab/>
    </w:r>
    <w:r w:rsidR="005A2FB9">
      <w:tab/>
    </w:r>
    <w:r w:rsidR="005A2FB9">
      <w:rPr>
        <w:rStyle w:val="Nmerodepgina"/>
        <w:rFonts w:ascii="Mistral" w:hAnsi="Mistral"/>
        <w:color w:val="808080"/>
        <w:sz w:val="18"/>
        <w:szCs w:val="18"/>
      </w:rPr>
      <w:tab/>
    </w:r>
    <w:r w:rsidR="005A2FB9">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Pr="005C55EB"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94E4C" w:rsidRDefault="00594E4C">
    <w:pPr>
      <w:pStyle w:val="Encabezado"/>
    </w:pPr>
  </w:p>
  <w:p w:rsidR="00E77C20" w:rsidRDefault="00E77C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6F7"/>
      </v:shape>
    </w:pict>
  </w:numPicBullet>
  <w:abstractNum w:abstractNumId="0" w15:restartNumberingAfterBreak="0">
    <w:nsid w:val="04A6165F"/>
    <w:multiLevelType w:val="hybridMultilevel"/>
    <w:tmpl w:val="F766C43E"/>
    <w:lvl w:ilvl="0" w:tplc="F702B2FC">
      <w:start w:val="1"/>
      <w:numFmt w:val="decimal"/>
      <w:lvlText w:val="%1."/>
      <w:lvlJc w:val="left"/>
      <w:pPr>
        <w:ind w:left="360" w:hanging="360"/>
      </w:pPr>
      <w:rPr>
        <w:rFonts w:hint="default"/>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AE61DD2"/>
    <w:multiLevelType w:val="hybridMultilevel"/>
    <w:tmpl w:val="6E80ABCC"/>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1F006D3C"/>
    <w:multiLevelType w:val="multilevel"/>
    <w:tmpl w:val="B1EC45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2694B0A"/>
    <w:multiLevelType w:val="multilevel"/>
    <w:tmpl w:val="EEF4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A007D8"/>
    <w:multiLevelType w:val="hybridMultilevel"/>
    <w:tmpl w:val="A262F092"/>
    <w:lvl w:ilvl="0" w:tplc="240A0001">
      <w:start w:val="1"/>
      <w:numFmt w:val="bullet"/>
      <w:lvlText w:val=""/>
      <w:lvlJc w:val="left"/>
      <w:pPr>
        <w:ind w:left="1353" w:hanging="360"/>
      </w:pPr>
      <w:rPr>
        <w:rFonts w:ascii="Symbol" w:hAnsi="Symbol" w:hint="default"/>
      </w:rPr>
    </w:lvl>
    <w:lvl w:ilvl="1" w:tplc="240A0003" w:tentative="1">
      <w:start w:val="1"/>
      <w:numFmt w:val="bullet"/>
      <w:lvlText w:val="o"/>
      <w:lvlJc w:val="left"/>
      <w:pPr>
        <w:ind w:left="2073" w:hanging="360"/>
      </w:pPr>
      <w:rPr>
        <w:rFonts w:ascii="Courier New" w:hAnsi="Courier New" w:cs="Courier New" w:hint="default"/>
      </w:rPr>
    </w:lvl>
    <w:lvl w:ilvl="2" w:tplc="240A0005" w:tentative="1">
      <w:start w:val="1"/>
      <w:numFmt w:val="bullet"/>
      <w:lvlText w:val=""/>
      <w:lvlJc w:val="left"/>
      <w:pPr>
        <w:ind w:left="2793" w:hanging="360"/>
      </w:pPr>
      <w:rPr>
        <w:rFonts w:ascii="Wingdings" w:hAnsi="Wingdings" w:hint="default"/>
      </w:rPr>
    </w:lvl>
    <w:lvl w:ilvl="3" w:tplc="240A0001" w:tentative="1">
      <w:start w:val="1"/>
      <w:numFmt w:val="bullet"/>
      <w:lvlText w:val=""/>
      <w:lvlJc w:val="left"/>
      <w:pPr>
        <w:ind w:left="3513" w:hanging="360"/>
      </w:pPr>
      <w:rPr>
        <w:rFonts w:ascii="Symbol" w:hAnsi="Symbol" w:hint="default"/>
      </w:rPr>
    </w:lvl>
    <w:lvl w:ilvl="4" w:tplc="240A0003" w:tentative="1">
      <w:start w:val="1"/>
      <w:numFmt w:val="bullet"/>
      <w:lvlText w:val="o"/>
      <w:lvlJc w:val="left"/>
      <w:pPr>
        <w:ind w:left="4233" w:hanging="360"/>
      </w:pPr>
      <w:rPr>
        <w:rFonts w:ascii="Courier New" w:hAnsi="Courier New" w:cs="Courier New" w:hint="default"/>
      </w:rPr>
    </w:lvl>
    <w:lvl w:ilvl="5" w:tplc="240A0005" w:tentative="1">
      <w:start w:val="1"/>
      <w:numFmt w:val="bullet"/>
      <w:lvlText w:val=""/>
      <w:lvlJc w:val="left"/>
      <w:pPr>
        <w:ind w:left="4953" w:hanging="360"/>
      </w:pPr>
      <w:rPr>
        <w:rFonts w:ascii="Wingdings" w:hAnsi="Wingdings" w:hint="default"/>
      </w:rPr>
    </w:lvl>
    <w:lvl w:ilvl="6" w:tplc="240A0001" w:tentative="1">
      <w:start w:val="1"/>
      <w:numFmt w:val="bullet"/>
      <w:lvlText w:val=""/>
      <w:lvlJc w:val="left"/>
      <w:pPr>
        <w:ind w:left="5673" w:hanging="360"/>
      </w:pPr>
      <w:rPr>
        <w:rFonts w:ascii="Symbol" w:hAnsi="Symbol" w:hint="default"/>
      </w:rPr>
    </w:lvl>
    <w:lvl w:ilvl="7" w:tplc="240A0003" w:tentative="1">
      <w:start w:val="1"/>
      <w:numFmt w:val="bullet"/>
      <w:lvlText w:val="o"/>
      <w:lvlJc w:val="left"/>
      <w:pPr>
        <w:ind w:left="6393" w:hanging="360"/>
      </w:pPr>
      <w:rPr>
        <w:rFonts w:ascii="Courier New" w:hAnsi="Courier New" w:cs="Courier New" w:hint="default"/>
      </w:rPr>
    </w:lvl>
    <w:lvl w:ilvl="8" w:tplc="240A0005" w:tentative="1">
      <w:start w:val="1"/>
      <w:numFmt w:val="bullet"/>
      <w:lvlText w:val=""/>
      <w:lvlJc w:val="left"/>
      <w:pPr>
        <w:ind w:left="7113" w:hanging="360"/>
      </w:pPr>
      <w:rPr>
        <w:rFonts w:ascii="Wingdings" w:hAnsi="Wingdings" w:hint="default"/>
      </w:rPr>
    </w:lvl>
  </w:abstractNum>
  <w:abstractNum w:abstractNumId="5" w15:restartNumberingAfterBreak="0">
    <w:nsid w:val="2F4225A8"/>
    <w:multiLevelType w:val="hybridMultilevel"/>
    <w:tmpl w:val="C486E8E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6" w15:restartNumberingAfterBreak="0">
    <w:nsid w:val="305265CD"/>
    <w:multiLevelType w:val="hybridMultilevel"/>
    <w:tmpl w:val="8E247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59A0592"/>
    <w:multiLevelType w:val="hybridMultilevel"/>
    <w:tmpl w:val="D8B07A2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8" w15:restartNumberingAfterBreak="0">
    <w:nsid w:val="39DA292D"/>
    <w:multiLevelType w:val="multilevel"/>
    <w:tmpl w:val="B3C2A5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9F94CBE"/>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F974BD0"/>
    <w:multiLevelType w:val="hybridMultilevel"/>
    <w:tmpl w:val="55D8CD2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26F50EE"/>
    <w:multiLevelType w:val="multilevel"/>
    <w:tmpl w:val="FD02D01A"/>
    <w:lvl w:ilvl="0">
      <w:start w:val="3"/>
      <w:numFmt w:val="decimal"/>
      <w:lvlText w:val="%1"/>
      <w:lvlJc w:val="left"/>
      <w:pPr>
        <w:ind w:left="360" w:hanging="360"/>
      </w:pPr>
      <w:rPr>
        <w:rFonts w:ascii="Arial" w:hAnsi="Arial" w:cs="Arial" w:hint="default"/>
        <w:sz w:val="22"/>
      </w:rPr>
    </w:lvl>
    <w:lvl w:ilvl="1">
      <w:start w:val="1"/>
      <w:numFmt w:val="decimal"/>
      <w:lvlText w:val="%1.%2"/>
      <w:lvlJc w:val="left"/>
      <w:pPr>
        <w:ind w:left="360" w:hanging="360"/>
      </w:pPr>
      <w:rPr>
        <w:rFonts w:ascii="Arial" w:hAnsi="Arial" w:cs="Arial" w:hint="default"/>
        <w:sz w:val="22"/>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abstractNum w:abstractNumId="12" w15:restartNumberingAfterBreak="0">
    <w:nsid w:val="43EC73C4"/>
    <w:multiLevelType w:val="hybridMultilevel"/>
    <w:tmpl w:val="5F06E71E"/>
    <w:lvl w:ilvl="0" w:tplc="F89E4F4E">
      <w:start w:val="1"/>
      <w:numFmt w:val="bullet"/>
      <w:lvlText w:val=""/>
      <w:lvlJc w:val="left"/>
      <w:pPr>
        <w:ind w:left="1080" w:hanging="360"/>
      </w:pPr>
      <w:rPr>
        <w:rFonts w:ascii="Symbol" w:hAnsi="Symbol" w:hint="default"/>
        <w:sz w:val="24"/>
        <w:szCs w:val="24"/>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ADF72B0"/>
    <w:multiLevelType w:val="hybridMultilevel"/>
    <w:tmpl w:val="122A31D0"/>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6" w15:restartNumberingAfterBreak="0">
    <w:nsid w:val="5F4B031E"/>
    <w:multiLevelType w:val="multilevel"/>
    <w:tmpl w:val="7B387928"/>
    <w:lvl w:ilvl="0">
      <w:start w:val="1"/>
      <w:numFmt w:val="decimal"/>
      <w:lvlText w:val="%1"/>
      <w:lvlJc w:val="left"/>
      <w:pPr>
        <w:ind w:left="360" w:hanging="360"/>
      </w:pPr>
      <w:rPr>
        <w:rFonts w:asciiTheme="minorHAnsi" w:hAnsiTheme="minorHAnsi" w:hint="default"/>
        <w:b w:val="0"/>
      </w:rPr>
    </w:lvl>
    <w:lvl w:ilvl="1">
      <w:start w:val="1"/>
      <w:numFmt w:val="decimal"/>
      <w:lvlText w:val="%1.%2"/>
      <w:lvlJc w:val="left"/>
      <w:pPr>
        <w:ind w:left="360" w:hanging="360"/>
      </w:pPr>
      <w:rPr>
        <w:rFonts w:asciiTheme="minorHAnsi" w:hAnsiTheme="minorHAnsi" w:hint="default"/>
        <w:b w:val="0"/>
      </w:rPr>
    </w:lvl>
    <w:lvl w:ilvl="2">
      <w:start w:val="1"/>
      <w:numFmt w:val="decimal"/>
      <w:lvlText w:val="%1.%2.%3"/>
      <w:lvlJc w:val="left"/>
      <w:pPr>
        <w:ind w:left="720" w:hanging="720"/>
      </w:pPr>
      <w:rPr>
        <w:rFonts w:asciiTheme="minorHAnsi" w:hAnsiTheme="minorHAnsi" w:hint="default"/>
        <w:b w:val="0"/>
      </w:rPr>
    </w:lvl>
    <w:lvl w:ilvl="3">
      <w:start w:val="1"/>
      <w:numFmt w:val="decimal"/>
      <w:lvlText w:val="%1.%2.%3.%4"/>
      <w:lvlJc w:val="left"/>
      <w:pPr>
        <w:ind w:left="720" w:hanging="720"/>
      </w:pPr>
      <w:rPr>
        <w:rFonts w:asciiTheme="minorHAnsi" w:hAnsiTheme="minorHAnsi" w:hint="default"/>
        <w:b w:val="0"/>
      </w:rPr>
    </w:lvl>
    <w:lvl w:ilvl="4">
      <w:start w:val="1"/>
      <w:numFmt w:val="decimal"/>
      <w:lvlText w:val="%1.%2.%3.%4.%5"/>
      <w:lvlJc w:val="left"/>
      <w:pPr>
        <w:ind w:left="720" w:hanging="720"/>
      </w:pPr>
      <w:rPr>
        <w:rFonts w:asciiTheme="minorHAnsi" w:hAnsiTheme="minorHAnsi" w:hint="default"/>
        <w:b w:val="0"/>
      </w:rPr>
    </w:lvl>
    <w:lvl w:ilvl="5">
      <w:start w:val="1"/>
      <w:numFmt w:val="decimal"/>
      <w:lvlText w:val="%1.%2.%3.%4.%5.%6"/>
      <w:lvlJc w:val="left"/>
      <w:pPr>
        <w:ind w:left="1080" w:hanging="1080"/>
      </w:pPr>
      <w:rPr>
        <w:rFonts w:asciiTheme="minorHAnsi" w:hAnsiTheme="minorHAnsi" w:hint="default"/>
        <w:b w:val="0"/>
      </w:rPr>
    </w:lvl>
    <w:lvl w:ilvl="6">
      <w:start w:val="1"/>
      <w:numFmt w:val="decimal"/>
      <w:lvlText w:val="%1.%2.%3.%4.%5.%6.%7"/>
      <w:lvlJc w:val="left"/>
      <w:pPr>
        <w:ind w:left="1080" w:hanging="1080"/>
      </w:pPr>
      <w:rPr>
        <w:rFonts w:asciiTheme="minorHAnsi" w:hAnsiTheme="minorHAnsi" w:hint="default"/>
        <w:b w:val="0"/>
      </w:rPr>
    </w:lvl>
    <w:lvl w:ilvl="7">
      <w:start w:val="1"/>
      <w:numFmt w:val="decimal"/>
      <w:lvlText w:val="%1.%2.%3.%4.%5.%6.%7.%8"/>
      <w:lvlJc w:val="left"/>
      <w:pPr>
        <w:ind w:left="1440" w:hanging="1440"/>
      </w:pPr>
      <w:rPr>
        <w:rFonts w:asciiTheme="minorHAnsi" w:hAnsiTheme="minorHAnsi" w:hint="default"/>
        <w:b w:val="0"/>
      </w:rPr>
    </w:lvl>
    <w:lvl w:ilvl="8">
      <w:start w:val="1"/>
      <w:numFmt w:val="decimal"/>
      <w:lvlText w:val="%1.%2.%3.%4.%5.%6.%7.%8.%9"/>
      <w:lvlJc w:val="left"/>
      <w:pPr>
        <w:ind w:left="1440" w:hanging="1440"/>
      </w:pPr>
      <w:rPr>
        <w:rFonts w:asciiTheme="minorHAnsi" w:hAnsiTheme="minorHAnsi" w:hint="default"/>
        <w:b w:val="0"/>
      </w:rPr>
    </w:lvl>
  </w:abstractNum>
  <w:abstractNum w:abstractNumId="17" w15:restartNumberingAfterBreak="0">
    <w:nsid w:val="67476980"/>
    <w:multiLevelType w:val="multilevel"/>
    <w:tmpl w:val="610A320A"/>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8" w15:restartNumberingAfterBreak="0">
    <w:nsid w:val="69FD5CEE"/>
    <w:multiLevelType w:val="hybridMultilevel"/>
    <w:tmpl w:val="DAF0E5C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DF861C7"/>
    <w:multiLevelType w:val="multilevel"/>
    <w:tmpl w:val="ADA8B1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4"/>
  </w:num>
  <w:num w:numId="2">
    <w:abstractNumId w:val="9"/>
  </w:num>
  <w:num w:numId="3">
    <w:abstractNumId w:val="13"/>
  </w:num>
  <w:num w:numId="4">
    <w:abstractNumId w:val="10"/>
  </w:num>
  <w:num w:numId="5">
    <w:abstractNumId w:val="18"/>
  </w:num>
  <w:num w:numId="6">
    <w:abstractNumId w:val="17"/>
  </w:num>
  <w:num w:numId="7">
    <w:abstractNumId w:val="0"/>
  </w:num>
  <w:num w:numId="8">
    <w:abstractNumId w:val="1"/>
  </w:num>
  <w:num w:numId="9">
    <w:abstractNumId w:val="6"/>
  </w:num>
  <w:num w:numId="10">
    <w:abstractNumId w:val="12"/>
  </w:num>
  <w:num w:numId="11">
    <w:abstractNumId w:val="4"/>
  </w:num>
  <w:num w:numId="12">
    <w:abstractNumId w:val="3"/>
  </w:num>
  <w:num w:numId="13">
    <w:abstractNumId w:val="16"/>
  </w:num>
  <w:num w:numId="14">
    <w:abstractNumId w:val="19"/>
  </w:num>
  <w:num w:numId="15">
    <w:abstractNumId w:val="2"/>
  </w:num>
  <w:num w:numId="16">
    <w:abstractNumId w:val="8"/>
  </w:num>
  <w:num w:numId="17">
    <w:abstractNumId w:val="5"/>
  </w:num>
  <w:num w:numId="18">
    <w:abstractNumId w:val="7"/>
  </w:num>
  <w:num w:numId="19">
    <w:abstractNumId w:val="15"/>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C20"/>
    <w:rsid w:val="00000309"/>
    <w:rsid w:val="0000051B"/>
    <w:rsid w:val="00003557"/>
    <w:rsid w:val="00030642"/>
    <w:rsid w:val="00033D28"/>
    <w:rsid w:val="00042789"/>
    <w:rsid w:val="000446AF"/>
    <w:rsid w:val="00045087"/>
    <w:rsid w:val="00051565"/>
    <w:rsid w:val="00051E09"/>
    <w:rsid w:val="00056C77"/>
    <w:rsid w:val="00060C17"/>
    <w:rsid w:val="000656CE"/>
    <w:rsid w:val="00070175"/>
    <w:rsid w:val="00071270"/>
    <w:rsid w:val="0008338D"/>
    <w:rsid w:val="000836DB"/>
    <w:rsid w:val="00083748"/>
    <w:rsid w:val="000914EA"/>
    <w:rsid w:val="000A1D38"/>
    <w:rsid w:val="000A3B5E"/>
    <w:rsid w:val="000A3E65"/>
    <w:rsid w:val="000B1881"/>
    <w:rsid w:val="000D4592"/>
    <w:rsid w:val="0010397A"/>
    <w:rsid w:val="001153F3"/>
    <w:rsid w:val="00116247"/>
    <w:rsid w:val="001164A3"/>
    <w:rsid w:val="00116949"/>
    <w:rsid w:val="00123F5C"/>
    <w:rsid w:val="0013203A"/>
    <w:rsid w:val="00137829"/>
    <w:rsid w:val="00146F69"/>
    <w:rsid w:val="00147BD7"/>
    <w:rsid w:val="001636F0"/>
    <w:rsid w:val="001831FB"/>
    <w:rsid w:val="0019154C"/>
    <w:rsid w:val="001A3D36"/>
    <w:rsid w:val="001B3B79"/>
    <w:rsid w:val="001B6637"/>
    <w:rsid w:val="001D0B28"/>
    <w:rsid w:val="001D22FE"/>
    <w:rsid w:val="001E18B6"/>
    <w:rsid w:val="001E440F"/>
    <w:rsid w:val="0020414F"/>
    <w:rsid w:val="002116CE"/>
    <w:rsid w:val="00234479"/>
    <w:rsid w:val="0023478A"/>
    <w:rsid w:val="00237B70"/>
    <w:rsid w:val="00243EC7"/>
    <w:rsid w:val="00245AF9"/>
    <w:rsid w:val="002517E0"/>
    <w:rsid w:val="002661E3"/>
    <w:rsid w:val="00266375"/>
    <w:rsid w:val="00267344"/>
    <w:rsid w:val="002739D4"/>
    <w:rsid w:val="0027787C"/>
    <w:rsid w:val="0028542C"/>
    <w:rsid w:val="00290D90"/>
    <w:rsid w:val="002960DB"/>
    <w:rsid w:val="002A0F7D"/>
    <w:rsid w:val="002A50FC"/>
    <w:rsid w:val="002B3E96"/>
    <w:rsid w:val="002B4F85"/>
    <w:rsid w:val="002D0BD4"/>
    <w:rsid w:val="002E4C81"/>
    <w:rsid w:val="00305026"/>
    <w:rsid w:val="0031005E"/>
    <w:rsid w:val="00321471"/>
    <w:rsid w:val="00321A4D"/>
    <w:rsid w:val="00332E78"/>
    <w:rsid w:val="003330D9"/>
    <w:rsid w:val="00343C92"/>
    <w:rsid w:val="00350992"/>
    <w:rsid w:val="003570D1"/>
    <w:rsid w:val="00366876"/>
    <w:rsid w:val="0037040B"/>
    <w:rsid w:val="003749DF"/>
    <w:rsid w:val="00377C15"/>
    <w:rsid w:val="00387FC9"/>
    <w:rsid w:val="00391301"/>
    <w:rsid w:val="00393A78"/>
    <w:rsid w:val="003946FC"/>
    <w:rsid w:val="003A04AE"/>
    <w:rsid w:val="003A18F5"/>
    <w:rsid w:val="003A43BB"/>
    <w:rsid w:val="003B5F77"/>
    <w:rsid w:val="003C128D"/>
    <w:rsid w:val="003D49CC"/>
    <w:rsid w:val="003D59AB"/>
    <w:rsid w:val="003D72A3"/>
    <w:rsid w:val="003F49F8"/>
    <w:rsid w:val="003F75F6"/>
    <w:rsid w:val="00412820"/>
    <w:rsid w:val="00425DFA"/>
    <w:rsid w:val="004324BF"/>
    <w:rsid w:val="00437B39"/>
    <w:rsid w:val="00437FD7"/>
    <w:rsid w:val="00445CB8"/>
    <w:rsid w:val="00446F97"/>
    <w:rsid w:val="00451B86"/>
    <w:rsid w:val="00454E1E"/>
    <w:rsid w:val="00460B73"/>
    <w:rsid w:val="00464B7D"/>
    <w:rsid w:val="00471356"/>
    <w:rsid w:val="004728F7"/>
    <w:rsid w:val="00481282"/>
    <w:rsid w:val="00485309"/>
    <w:rsid w:val="00492E94"/>
    <w:rsid w:val="004A01B9"/>
    <w:rsid w:val="004B3208"/>
    <w:rsid w:val="004C0788"/>
    <w:rsid w:val="004C097E"/>
    <w:rsid w:val="004C3BA0"/>
    <w:rsid w:val="004D447A"/>
    <w:rsid w:val="00501F52"/>
    <w:rsid w:val="00505DB8"/>
    <w:rsid w:val="0050703A"/>
    <w:rsid w:val="0050744D"/>
    <w:rsid w:val="005208A8"/>
    <w:rsid w:val="00526868"/>
    <w:rsid w:val="00530CD8"/>
    <w:rsid w:val="00535927"/>
    <w:rsid w:val="0053691E"/>
    <w:rsid w:val="005662A3"/>
    <w:rsid w:val="00571256"/>
    <w:rsid w:val="005730CA"/>
    <w:rsid w:val="00584A5F"/>
    <w:rsid w:val="00594E30"/>
    <w:rsid w:val="00594E4C"/>
    <w:rsid w:val="005A08EC"/>
    <w:rsid w:val="005A21E0"/>
    <w:rsid w:val="005A2FB9"/>
    <w:rsid w:val="005B0EF2"/>
    <w:rsid w:val="005B4FBB"/>
    <w:rsid w:val="005B715A"/>
    <w:rsid w:val="00600656"/>
    <w:rsid w:val="00615799"/>
    <w:rsid w:val="00615834"/>
    <w:rsid w:val="0061629E"/>
    <w:rsid w:val="0061670B"/>
    <w:rsid w:val="00616E30"/>
    <w:rsid w:val="00620628"/>
    <w:rsid w:val="00624230"/>
    <w:rsid w:val="00625093"/>
    <w:rsid w:val="006302AE"/>
    <w:rsid w:val="00631214"/>
    <w:rsid w:val="00631C96"/>
    <w:rsid w:val="00631F67"/>
    <w:rsid w:val="006431CD"/>
    <w:rsid w:val="00645781"/>
    <w:rsid w:val="00656C13"/>
    <w:rsid w:val="0065710D"/>
    <w:rsid w:val="00657257"/>
    <w:rsid w:val="00660354"/>
    <w:rsid w:val="00662718"/>
    <w:rsid w:val="0066639C"/>
    <w:rsid w:val="006708B8"/>
    <w:rsid w:val="0067211C"/>
    <w:rsid w:val="00675A4F"/>
    <w:rsid w:val="00680083"/>
    <w:rsid w:val="006965BF"/>
    <w:rsid w:val="006A1F74"/>
    <w:rsid w:val="006C7B8E"/>
    <w:rsid w:val="006D25DC"/>
    <w:rsid w:val="006E4C38"/>
    <w:rsid w:val="006F390A"/>
    <w:rsid w:val="007013DB"/>
    <w:rsid w:val="00717E53"/>
    <w:rsid w:val="00726386"/>
    <w:rsid w:val="00734E65"/>
    <w:rsid w:val="00740AB8"/>
    <w:rsid w:val="007447FD"/>
    <w:rsid w:val="00752FA2"/>
    <w:rsid w:val="00764F22"/>
    <w:rsid w:val="007736C3"/>
    <w:rsid w:val="00781F3A"/>
    <w:rsid w:val="00793A74"/>
    <w:rsid w:val="007A07FE"/>
    <w:rsid w:val="007A151C"/>
    <w:rsid w:val="007A241A"/>
    <w:rsid w:val="007A41D5"/>
    <w:rsid w:val="007A4AA4"/>
    <w:rsid w:val="007B2682"/>
    <w:rsid w:val="007C28DA"/>
    <w:rsid w:val="007C3DD2"/>
    <w:rsid w:val="007C4503"/>
    <w:rsid w:val="007C73D3"/>
    <w:rsid w:val="007D1317"/>
    <w:rsid w:val="007E293F"/>
    <w:rsid w:val="007F092A"/>
    <w:rsid w:val="0080505E"/>
    <w:rsid w:val="008173C6"/>
    <w:rsid w:val="008234C0"/>
    <w:rsid w:val="00826EF6"/>
    <w:rsid w:val="008445DE"/>
    <w:rsid w:val="0084791D"/>
    <w:rsid w:val="00850E2D"/>
    <w:rsid w:val="00852131"/>
    <w:rsid w:val="00853DB5"/>
    <w:rsid w:val="00857917"/>
    <w:rsid w:val="00866EDE"/>
    <w:rsid w:val="00881489"/>
    <w:rsid w:val="008827A3"/>
    <w:rsid w:val="00884EEE"/>
    <w:rsid w:val="00892233"/>
    <w:rsid w:val="008A7C57"/>
    <w:rsid w:val="008B1125"/>
    <w:rsid w:val="008B6CE1"/>
    <w:rsid w:val="008C07B7"/>
    <w:rsid w:val="008C1EC4"/>
    <w:rsid w:val="008C6B3A"/>
    <w:rsid w:val="008C6E26"/>
    <w:rsid w:val="008E24E1"/>
    <w:rsid w:val="008E489F"/>
    <w:rsid w:val="008F2CC9"/>
    <w:rsid w:val="008F7338"/>
    <w:rsid w:val="009030E8"/>
    <w:rsid w:val="00905405"/>
    <w:rsid w:val="009120A4"/>
    <w:rsid w:val="00915528"/>
    <w:rsid w:val="00943AA0"/>
    <w:rsid w:val="009463DE"/>
    <w:rsid w:val="00951C89"/>
    <w:rsid w:val="00954694"/>
    <w:rsid w:val="00955A88"/>
    <w:rsid w:val="00966B1E"/>
    <w:rsid w:val="009704A5"/>
    <w:rsid w:val="00982D81"/>
    <w:rsid w:val="009858B3"/>
    <w:rsid w:val="0099364D"/>
    <w:rsid w:val="009A060F"/>
    <w:rsid w:val="009A0CB3"/>
    <w:rsid w:val="009C7CFA"/>
    <w:rsid w:val="009D62EC"/>
    <w:rsid w:val="009E0590"/>
    <w:rsid w:val="009F0259"/>
    <w:rsid w:val="009F55C8"/>
    <w:rsid w:val="00A03AA9"/>
    <w:rsid w:val="00A14381"/>
    <w:rsid w:val="00A16A0C"/>
    <w:rsid w:val="00A25559"/>
    <w:rsid w:val="00A264DE"/>
    <w:rsid w:val="00A265B4"/>
    <w:rsid w:val="00A278B2"/>
    <w:rsid w:val="00A32096"/>
    <w:rsid w:val="00A4142D"/>
    <w:rsid w:val="00A41BFF"/>
    <w:rsid w:val="00A46D42"/>
    <w:rsid w:val="00A70664"/>
    <w:rsid w:val="00A75413"/>
    <w:rsid w:val="00A75BA4"/>
    <w:rsid w:val="00A822A6"/>
    <w:rsid w:val="00A835FB"/>
    <w:rsid w:val="00A95561"/>
    <w:rsid w:val="00AA343D"/>
    <w:rsid w:val="00AB4601"/>
    <w:rsid w:val="00AC17DE"/>
    <w:rsid w:val="00AC213E"/>
    <w:rsid w:val="00AD1923"/>
    <w:rsid w:val="00AD2EBA"/>
    <w:rsid w:val="00AD584E"/>
    <w:rsid w:val="00AD6206"/>
    <w:rsid w:val="00AD67DB"/>
    <w:rsid w:val="00AE256F"/>
    <w:rsid w:val="00AE26A6"/>
    <w:rsid w:val="00AE70BB"/>
    <w:rsid w:val="00AF05A7"/>
    <w:rsid w:val="00AF3A0E"/>
    <w:rsid w:val="00AF4635"/>
    <w:rsid w:val="00B03712"/>
    <w:rsid w:val="00B57860"/>
    <w:rsid w:val="00B606C6"/>
    <w:rsid w:val="00B65E3B"/>
    <w:rsid w:val="00B81EA8"/>
    <w:rsid w:val="00B83280"/>
    <w:rsid w:val="00B90AAB"/>
    <w:rsid w:val="00B92CB1"/>
    <w:rsid w:val="00BA5BF7"/>
    <w:rsid w:val="00BB022A"/>
    <w:rsid w:val="00BB0AD7"/>
    <w:rsid w:val="00BB5715"/>
    <w:rsid w:val="00BC146A"/>
    <w:rsid w:val="00BD3BC5"/>
    <w:rsid w:val="00BD6EE9"/>
    <w:rsid w:val="00BF405E"/>
    <w:rsid w:val="00BF61DF"/>
    <w:rsid w:val="00C01203"/>
    <w:rsid w:val="00C0210A"/>
    <w:rsid w:val="00C05659"/>
    <w:rsid w:val="00C07426"/>
    <w:rsid w:val="00C14189"/>
    <w:rsid w:val="00C21710"/>
    <w:rsid w:val="00C233F9"/>
    <w:rsid w:val="00C31D44"/>
    <w:rsid w:val="00C3276B"/>
    <w:rsid w:val="00C37DD7"/>
    <w:rsid w:val="00C40981"/>
    <w:rsid w:val="00C45933"/>
    <w:rsid w:val="00C767D9"/>
    <w:rsid w:val="00C809A1"/>
    <w:rsid w:val="00C81C85"/>
    <w:rsid w:val="00CA3F54"/>
    <w:rsid w:val="00CB3DBF"/>
    <w:rsid w:val="00CB77CE"/>
    <w:rsid w:val="00CC4841"/>
    <w:rsid w:val="00CD55FF"/>
    <w:rsid w:val="00CD768C"/>
    <w:rsid w:val="00CE43A5"/>
    <w:rsid w:val="00CF6175"/>
    <w:rsid w:val="00CF7DA3"/>
    <w:rsid w:val="00D0641A"/>
    <w:rsid w:val="00D07519"/>
    <w:rsid w:val="00D124D1"/>
    <w:rsid w:val="00D13AF1"/>
    <w:rsid w:val="00D15D64"/>
    <w:rsid w:val="00D20E14"/>
    <w:rsid w:val="00D239B2"/>
    <w:rsid w:val="00D24C00"/>
    <w:rsid w:val="00D24F62"/>
    <w:rsid w:val="00D34B8D"/>
    <w:rsid w:val="00D35C75"/>
    <w:rsid w:val="00D4510E"/>
    <w:rsid w:val="00D45F5D"/>
    <w:rsid w:val="00D53286"/>
    <w:rsid w:val="00D56401"/>
    <w:rsid w:val="00D63275"/>
    <w:rsid w:val="00D667BE"/>
    <w:rsid w:val="00D81DDF"/>
    <w:rsid w:val="00D8473A"/>
    <w:rsid w:val="00D87048"/>
    <w:rsid w:val="00D90429"/>
    <w:rsid w:val="00DA6F09"/>
    <w:rsid w:val="00DB1E74"/>
    <w:rsid w:val="00DB2B72"/>
    <w:rsid w:val="00DD1CA8"/>
    <w:rsid w:val="00DD2FE2"/>
    <w:rsid w:val="00DE1A28"/>
    <w:rsid w:val="00DF1E61"/>
    <w:rsid w:val="00DF5EA6"/>
    <w:rsid w:val="00E028A0"/>
    <w:rsid w:val="00E10E31"/>
    <w:rsid w:val="00E110B2"/>
    <w:rsid w:val="00E24E3D"/>
    <w:rsid w:val="00E333C9"/>
    <w:rsid w:val="00E41B29"/>
    <w:rsid w:val="00E43AEC"/>
    <w:rsid w:val="00E45821"/>
    <w:rsid w:val="00E46F69"/>
    <w:rsid w:val="00E545BB"/>
    <w:rsid w:val="00E73364"/>
    <w:rsid w:val="00E752E3"/>
    <w:rsid w:val="00E77C20"/>
    <w:rsid w:val="00E9177B"/>
    <w:rsid w:val="00EA4325"/>
    <w:rsid w:val="00EB179C"/>
    <w:rsid w:val="00EC5D0A"/>
    <w:rsid w:val="00EE20A3"/>
    <w:rsid w:val="00EE417E"/>
    <w:rsid w:val="00EE4975"/>
    <w:rsid w:val="00EE5900"/>
    <w:rsid w:val="00EF6689"/>
    <w:rsid w:val="00F1172D"/>
    <w:rsid w:val="00F143E1"/>
    <w:rsid w:val="00F155AC"/>
    <w:rsid w:val="00F1710F"/>
    <w:rsid w:val="00F254B9"/>
    <w:rsid w:val="00F2558F"/>
    <w:rsid w:val="00F27CCA"/>
    <w:rsid w:val="00F3260D"/>
    <w:rsid w:val="00F34001"/>
    <w:rsid w:val="00F443B3"/>
    <w:rsid w:val="00F50ECD"/>
    <w:rsid w:val="00F56C5E"/>
    <w:rsid w:val="00F638F3"/>
    <w:rsid w:val="00F7168E"/>
    <w:rsid w:val="00F72353"/>
    <w:rsid w:val="00F753BD"/>
    <w:rsid w:val="00F7540D"/>
    <w:rsid w:val="00F75A26"/>
    <w:rsid w:val="00F9775B"/>
    <w:rsid w:val="00FA2752"/>
    <w:rsid w:val="00FA4AE9"/>
    <w:rsid w:val="00FA759F"/>
    <w:rsid w:val="00FD4B3C"/>
    <w:rsid w:val="00FD6F1D"/>
    <w:rsid w:val="00FE045E"/>
    <w:rsid w:val="00FE0484"/>
    <w:rsid w:val="00FE4FBE"/>
    <w:rsid w:val="00FF68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16EB0"/>
  <w15:docId w15:val="{B196D454-F4DD-4585-B1C0-9F51FE612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E24E3D"/>
    <w:pPr>
      <w:keepNext/>
      <w:numPr>
        <w:numId w:val="6"/>
      </w:numPr>
      <w:spacing w:before="240" w:after="60" w:line="240" w:lineRule="auto"/>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E24E3D"/>
    <w:pPr>
      <w:keepNext/>
      <w:numPr>
        <w:ilvl w:val="1"/>
        <w:numId w:val="6"/>
      </w:numPr>
      <w:spacing w:before="240" w:after="60" w:line="240" w:lineRule="auto"/>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E24E3D"/>
    <w:pPr>
      <w:keepNext/>
      <w:numPr>
        <w:ilvl w:val="2"/>
        <w:numId w:val="6"/>
      </w:numPr>
      <w:spacing w:before="240" w:after="60" w:line="240" w:lineRule="auto"/>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E24E3D"/>
    <w:pPr>
      <w:keepNext/>
      <w:numPr>
        <w:ilvl w:val="3"/>
        <w:numId w:val="6"/>
      </w:numPr>
      <w:spacing w:before="240" w:after="60" w:line="240" w:lineRule="auto"/>
      <w:outlineLvl w:val="3"/>
    </w:pPr>
    <w:rPr>
      <w:rFonts w:eastAsiaTheme="minorEastAsia"/>
      <w:b/>
      <w:bCs/>
      <w:sz w:val="28"/>
      <w:szCs w:val="28"/>
    </w:rPr>
  </w:style>
  <w:style w:type="paragraph" w:styleId="Ttulo5">
    <w:name w:val="heading 5"/>
    <w:basedOn w:val="Normal"/>
    <w:next w:val="Normal"/>
    <w:link w:val="Ttulo5Car"/>
    <w:uiPriority w:val="9"/>
    <w:semiHidden/>
    <w:unhideWhenUsed/>
    <w:qFormat/>
    <w:rsid w:val="00E24E3D"/>
    <w:pPr>
      <w:numPr>
        <w:ilvl w:val="4"/>
        <w:numId w:val="6"/>
      </w:numPr>
      <w:spacing w:before="240" w:after="60" w:line="240" w:lineRule="auto"/>
      <w:outlineLvl w:val="4"/>
    </w:pPr>
    <w:rPr>
      <w:rFonts w:eastAsiaTheme="minorEastAsia"/>
      <w:b/>
      <w:bCs/>
      <w:i/>
      <w:iCs/>
      <w:sz w:val="26"/>
      <w:szCs w:val="26"/>
    </w:rPr>
  </w:style>
  <w:style w:type="paragraph" w:styleId="Ttulo6">
    <w:name w:val="heading 6"/>
    <w:basedOn w:val="Normal"/>
    <w:next w:val="Normal"/>
    <w:link w:val="Ttulo6Car"/>
    <w:qFormat/>
    <w:rsid w:val="00E24E3D"/>
    <w:pPr>
      <w:numPr>
        <w:ilvl w:val="5"/>
        <w:numId w:val="6"/>
      </w:numPr>
      <w:spacing w:before="240" w:after="60" w:line="240" w:lineRule="auto"/>
      <w:outlineLvl w:val="5"/>
    </w:pPr>
    <w:rPr>
      <w:rFonts w:ascii="Times New Roman" w:eastAsia="Times New Roman" w:hAnsi="Times New Roman" w:cs="Times New Roman"/>
      <w:b/>
      <w:bCs/>
    </w:rPr>
  </w:style>
  <w:style w:type="paragraph" w:styleId="Ttulo7">
    <w:name w:val="heading 7"/>
    <w:basedOn w:val="Normal"/>
    <w:next w:val="Normal"/>
    <w:link w:val="Ttulo7Car"/>
    <w:uiPriority w:val="9"/>
    <w:semiHidden/>
    <w:unhideWhenUsed/>
    <w:qFormat/>
    <w:rsid w:val="00E24E3D"/>
    <w:pPr>
      <w:numPr>
        <w:ilvl w:val="6"/>
        <w:numId w:val="6"/>
      </w:numPr>
      <w:spacing w:before="240" w:after="60" w:line="240" w:lineRule="auto"/>
      <w:outlineLvl w:val="6"/>
    </w:pPr>
    <w:rPr>
      <w:rFonts w:eastAsiaTheme="minorEastAsia"/>
      <w:sz w:val="24"/>
      <w:szCs w:val="24"/>
    </w:rPr>
  </w:style>
  <w:style w:type="paragraph" w:styleId="Ttulo8">
    <w:name w:val="heading 8"/>
    <w:basedOn w:val="Normal"/>
    <w:next w:val="Normal"/>
    <w:link w:val="Ttulo8Car"/>
    <w:uiPriority w:val="9"/>
    <w:semiHidden/>
    <w:unhideWhenUsed/>
    <w:qFormat/>
    <w:rsid w:val="00E24E3D"/>
    <w:pPr>
      <w:numPr>
        <w:ilvl w:val="7"/>
        <w:numId w:val="6"/>
      </w:numPr>
      <w:spacing w:before="240" w:after="60" w:line="240" w:lineRule="auto"/>
      <w:outlineLvl w:val="7"/>
    </w:pPr>
    <w:rPr>
      <w:rFonts w:eastAsiaTheme="minorEastAsia"/>
      <w:i/>
      <w:iCs/>
      <w:sz w:val="24"/>
      <w:szCs w:val="24"/>
    </w:rPr>
  </w:style>
  <w:style w:type="paragraph" w:styleId="Ttulo9">
    <w:name w:val="heading 9"/>
    <w:basedOn w:val="Normal"/>
    <w:next w:val="Normal"/>
    <w:link w:val="Ttulo9Car"/>
    <w:uiPriority w:val="9"/>
    <w:semiHidden/>
    <w:unhideWhenUsed/>
    <w:qFormat/>
    <w:rsid w:val="00E24E3D"/>
    <w:pPr>
      <w:numPr>
        <w:ilvl w:val="8"/>
        <w:numId w:val="6"/>
      </w:numPr>
      <w:spacing w:before="240" w:after="60" w:line="240" w:lineRule="auto"/>
      <w:outlineLvl w:val="8"/>
    </w:pPr>
    <w:rPr>
      <w:rFonts w:asciiTheme="majorHAnsi" w:eastAsiaTheme="majorEastAsia" w:hAnsiTheme="majorHAnsi"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character" w:styleId="Hipervnculo">
    <w:name w:val="Hyperlink"/>
    <w:basedOn w:val="Fuentedeprrafopredeter"/>
    <w:uiPriority w:val="99"/>
    <w:unhideWhenUsed/>
    <w:rsid w:val="00E41B29"/>
    <w:rPr>
      <w:color w:val="0563C1" w:themeColor="hyperlink"/>
      <w:u w:val="single"/>
    </w:rPr>
  </w:style>
  <w:style w:type="paragraph" w:styleId="Sangradetextonormal">
    <w:name w:val="Body Text Indent"/>
    <w:basedOn w:val="Normal"/>
    <w:link w:val="SangradetextonormalCar"/>
    <w:rsid w:val="00657257"/>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657257"/>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E24E3D"/>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E24E3D"/>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E24E3D"/>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E24E3D"/>
    <w:rPr>
      <w:rFonts w:eastAsiaTheme="minorEastAsia"/>
      <w:b/>
      <w:bCs/>
      <w:sz w:val="28"/>
      <w:szCs w:val="28"/>
    </w:rPr>
  </w:style>
  <w:style w:type="character" w:customStyle="1" w:styleId="Ttulo5Car">
    <w:name w:val="Título 5 Car"/>
    <w:basedOn w:val="Fuentedeprrafopredeter"/>
    <w:link w:val="Ttulo5"/>
    <w:uiPriority w:val="9"/>
    <w:semiHidden/>
    <w:rsid w:val="00E24E3D"/>
    <w:rPr>
      <w:rFonts w:eastAsiaTheme="minorEastAsia"/>
      <w:b/>
      <w:bCs/>
      <w:i/>
      <w:iCs/>
      <w:sz w:val="26"/>
      <w:szCs w:val="26"/>
    </w:rPr>
  </w:style>
  <w:style w:type="character" w:customStyle="1" w:styleId="Ttulo6Car">
    <w:name w:val="Título 6 Car"/>
    <w:basedOn w:val="Fuentedeprrafopredeter"/>
    <w:link w:val="Ttulo6"/>
    <w:rsid w:val="00E24E3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E24E3D"/>
    <w:rPr>
      <w:rFonts w:eastAsiaTheme="minorEastAsia"/>
      <w:sz w:val="24"/>
      <w:szCs w:val="24"/>
    </w:rPr>
  </w:style>
  <w:style w:type="character" w:customStyle="1" w:styleId="Ttulo8Car">
    <w:name w:val="Título 8 Car"/>
    <w:basedOn w:val="Fuentedeprrafopredeter"/>
    <w:link w:val="Ttulo8"/>
    <w:uiPriority w:val="9"/>
    <w:semiHidden/>
    <w:rsid w:val="00E24E3D"/>
    <w:rPr>
      <w:rFonts w:eastAsiaTheme="minorEastAsia"/>
      <w:i/>
      <w:iCs/>
      <w:sz w:val="24"/>
      <w:szCs w:val="24"/>
    </w:rPr>
  </w:style>
  <w:style w:type="character" w:customStyle="1" w:styleId="Ttulo9Car">
    <w:name w:val="Título 9 Car"/>
    <w:basedOn w:val="Fuentedeprrafopredeter"/>
    <w:link w:val="Ttulo9"/>
    <w:uiPriority w:val="9"/>
    <w:semiHidden/>
    <w:rsid w:val="00E24E3D"/>
    <w:rPr>
      <w:rFonts w:asciiTheme="majorHAnsi" w:eastAsiaTheme="majorEastAsia" w:hAnsiTheme="majorHAnsi" w:cstheme="majorBidi"/>
    </w:rPr>
  </w:style>
  <w:style w:type="paragraph" w:customStyle="1" w:styleId="Default">
    <w:name w:val="Default"/>
    <w:rsid w:val="0061583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168475">
      <w:bodyDiv w:val="1"/>
      <w:marLeft w:val="0"/>
      <w:marRight w:val="0"/>
      <w:marTop w:val="0"/>
      <w:marBottom w:val="0"/>
      <w:divBdr>
        <w:top w:val="none" w:sz="0" w:space="0" w:color="auto"/>
        <w:left w:val="none" w:sz="0" w:space="0" w:color="auto"/>
        <w:bottom w:val="none" w:sz="0" w:space="0" w:color="auto"/>
        <w:right w:val="none" w:sz="0" w:space="0" w:color="auto"/>
      </w:divBdr>
      <w:divsChild>
        <w:div w:id="109709023">
          <w:marLeft w:val="0"/>
          <w:marRight w:val="0"/>
          <w:marTop w:val="0"/>
          <w:marBottom w:val="0"/>
          <w:divBdr>
            <w:top w:val="none" w:sz="0" w:space="0" w:color="auto"/>
            <w:left w:val="none" w:sz="0" w:space="0" w:color="auto"/>
            <w:bottom w:val="none" w:sz="0" w:space="0" w:color="auto"/>
            <w:right w:val="none" w:sz="0" w:space="0" w:color="auto"/>
          </w:divBdr>
        </w:div>
        <w:div w:id="732048594">
          <w:marLeft w:val="0"/>
          <w:marRight w:val="0"/>
          <w:marTop w:val="0"/>
          <w:marBottom w:val="0"/>
          <w:divBdr>
            <w:top w:val="none" w:sz="0" w:space="0" w:color="auto"/>
            <w:left w:val="none" w:sz="0" w:space="0" w:color="auto"/>
            <w:bottom w:val="none" w:sz="0" w:space="0" w:color="auto"/>
            <w:right w:val="none" w:sz="0" w:space="0" w:color="auto"/>
          </w:divBdr>
        </w:div>
        <w:div w:id="70660145">
          <w:marLeft w:val="0"/>
          <w:marRight w:val="0"/>
          <w:marTop w:val="0"/>
          <w:marBottom w:val="0"/>
          <w:divBdr>
            <w:top w:val="none" w:sz="0" w:space="0" w:color="auto"/>
            <w:left w:val="none" w:sz="0" w:space="0" w:color="auto"/>
            <w:bottom w:val="none" w:sz="0" w:space="0" w:color="auto"/>
            <w:right w:val="none" w:sz="0" w:space="0" w:color="auto"/>
          </w:divBdr>
        </w:div>
        <w:div w:id="1446078642">
          <w:marLeft w:val="0"/>
          <w:marRight w:val="0"/>
          <w:marTop w:val="0"/>
          <w:marBottom w:val="0"/>
          <w:divBdr>
            <w:top w:val="none" w:sz="0" w:space="0" w:color="auto"/>
            <w:left w:val="none" w:sz="0" w:space="0" w:color="auto"/>
            <w:bottom w:val="none" w:sz="0" w:space="0" w:color="auto"/>
            <w:right w:val="none" w:sz="0" w:space="0" w:color="auto"/>
          </w:divBdr>
        </w:div>
      </w:divsChild>
    </w:div>
    <w:div w:id="439223049">
      <w:bodyDiv w:val="1"/>
      <w:marLeft w:val="0"/>
      <w:marRight w:val="0"/>
      <w:marTop w:val="0"/>
      <w:marBottom w:val="0"/>
      <w:divBdr>
        <w:top w:val="none" w:sz="0" w:space="0" w:color="auto"/>
        <w:left w:val="none" w:sz="0" w:space="0" w:color="auto"/>
        <w:bottom w:val="none" w:sz="0" w:space="0" w:color="auto"/>
        <w:right w:val="none" w:sz="0" w:space="0" w:color="auto"/>
      </w:divBdr>
      <w:divsChild>
        <w:div w:id="553202150">
          <w:marLeft w:val="0"/>
          <w:marRight w:val="0"/>
          <w:marTop w:val="0"/>
          <w:marBottom w:val="0"/>
          <w:divBdr>
            <w:top w:val="none" w:sz="0" w:space="0" w:color="auto"/>
            <w:left w:val="none" w:sz="0" w:space="0" w:color="auto"/>
            <w:bottom w:val="none" w:sz="0" w:space="0" w:color="auto"/>
            <w:right w:val="none" w:sz="0" w:space="0" w:color="auto"/>
          </w:divBdr>
        </w:div>
        <w:div w:id="1624187116">
          <w:marLeft w:val="0"/>
          <w:marRight w:val="0"/>
          <w:marTop w:val="0"/>
          <w:marBottom w:val="0"/>
          <w:divBdr>
            <w:top w:val="none" w:sz="0" w:space="0" w:color="auto"/>
            <w:left w:val="none" w:sz="0" w:space="0" w:color="auto"/>
            <w:bottom w:val="none" w:sz="0" w:space="0" w:color="auto"/>
            <w:right w:val="none" w:sz="0" w:space="0" w:color="auto"/>
          </w:divBdr>
        </w:div>
      </w:divsChild>
    </w:div>
    <w:div w:id="504125319">
      <w:bodyDiv w:val="1"/>
      <w:marLeft w:val="0"/>
      <w:marRight w:val="0"/>
      <w:marTop w:val="0"/>
      <w:marBottom w:val="0"/>
      <w:divBdr>
        <w:top w:val="none" w:sz="0" w:space="0" w:color="auto"/>
        <w:left w:val="none" w:sz="0" w:space="0" w:color="auto"/>
        <w:bottom w:val="none" w:sz="0" w:space="0" w:color="auto"/>
        <w:right w:val="none" w:sz="0" w:space="0" w:color="auto"/>
      </w:divBdr>
      <w:divsChild>
        <w:div w:id="642127697">
          <w:marLeft w:val="0"/>
          <w:marRight w:val="0"/>
          <w:marTop w:val="0"/>
          <w:marBottom w:val="0"/>
          <w:divBdr>
            <w:top w:val="none" w:sz="0" w:space="0" w:color="auto"/>
            <w:left w:val="none" w:sz="0" w:space="0" w:color="auto"/>
            <w:bottom w:val="none" w:sz="0" w:space="0" w:color="auto"/>
            <w:right w:val="none" w:sz="0" w:space="0" w:color="auto"/>
          </w:divBdr>
        </w:div>
      </w:divsChild>
    </w:div>
    <w:div w:id="766316360">
      <w:bodyDiv w:val="1"/>
      <w:marLeft w:val="0"/>
      <w:marRight w:val="0"/>
      <w:marTop w:val="0"/>
      <w:marBottom w:val="0"/>
      <w:divBdr>
        <w:top w:val="none" w:sz="0" w:space="0" w:color="auto"/>
        <w:left w:val="none" w:sz="0" w:space="0" w:color="auto"/>
        <w:bottom w:val="none" w:sz="0" w:space="0" w:color="auto"/>
        <w:right w:val="none" w:sz="0" w:space="0" w:color="auto"/>
      </w:divBdr>
      <w:divsChild>
        <w:div w:id="2102027668">
          <w:marLeft w:val="0"/>
          <w:marRight w:val="0"/>
          <w:marTop w:val="0"/>
          <w:marBottom w:val="0"/>
          <w:divBdr>
            <w:top w:val="none" w:sz="0" w:space="0" w:color="auto"/>
            <w:left w:val="none" w:sz="0" w:space="0" w:color="auto"/>
            <w:bottom w:val="none" w:sz="0" w:space="0" w:color="auto"/>
            <w:right w:val="none" w:sz="0" w:space="0" w:color="auto"/>
          </w:divBdr>
        </w:div>
        <w:div w:id="285163378">
          <w:marLeft w:val="0"/>
          <w:marRight w:val="0"/>
          <w:marTop w:val="0"/>
          <w:marBottom w:val="0"/>
          <w:divBdr>
            <w:top w:val="none" w:sz="0" w:space="0" w:color="auto"/>
            <w:left w:val="none" w:sz="0" w:space="0" w:color="auto"/>
            <w:bottom w:val="none" w:sz="0" w:space="0" w:color="auto"/>
            <w:right w:val="none" w:sz="0" w:space="0" w:color="auto"/>
          </w:divBdr>
        </w:div>
        <w:div w:id="305859649">
          <w:marLeft w:val="0"/>
          <w:marRight w:val="0"/>
          <w:marTop w:val="0"/>
          <w:marBottom w:val="0"/>
          <w:divBdr>
            <w:top w:val="none" w:sz="0" w:space="0" w:color="auto"/>
            <w:left w:val="none" w:sz="0" w:space="0" w:color="auto"/>
            <w:bottom w:val="none" w:sz="0" w:space="0" w:color="auto"/>
            <w:right w:val="none" w:sz="0" w:space="0" w:color="auto"/>
          </w:divBdr>
        </w:div>
      </w:divsChild>
    </w:div>
    <w:div w:id="968124646">
      <w:bodyDiv w:val="1"/>
      <w:marLeft w:val="0"/>
      <w:marRight w:val="0"/>
      <w:marTop w:val="0"/>
      <w:marBottom w:val="0"/>
      <w:divBdr>
        <w:top w:val="none" w:sz="0" w:space="0" w:color="auto"/>
        <w:left w:val="none" w:sz="0" w:space="0" w:color="auto"/>
        <w:bottom w:val="none" w:sz="0" w:space="0" w:color="auto"/>
        <w:right w:val="none" w:sz="0" w:space="0" w:color="auto"/>
      </w:divBdr>
      <w:divsChild>
        <w:div w:id="1046493703">
          <w:marLeft w:val="0"/>
          <w:marRight w:val="0"/>
          <w:marTop w:val="0"/>
          <w:marBottom w:val="0"/>
          <w:divBdr>
            <w:top w:val="none" w:sz="0" w:space="0" w:color="auto"/>
            <w:left w:val="none" w:sz="0" w:space="0" w:color="auto"/>
            <w:bottom w:val="none" w:sz="0" w:space="0" w:color="auto"/>
            <w:right w:val="none" w:sz="0" w:space="0" w:color="auto"/>
          </w:divBdr>
        </w:div>
        <w:div w:id="1169445339">
          <w:marLeft w:val="0"/>
          <w:marRight w:val="0"/>
          <w:marTop w:val="0"/>
          <w:marBottom w:val="0"/>
          <w:divBdr>
            <w:top w:val="none" w:sz="0" w:space="0" w:color="auto"/>
            <w:left w:val="none" w:sz="0" w:space="0" w:color="auto"/>
            <w:bottom w:val="none" w:sz="0" w:space="0" w:color="auto"/>
            <w:right w:val="none" w:sz="0" w:space="0" w:color="auto"/>
          </w:divBdr>
        </w:div>
        <w:div w:id="1682973525">
          <w:marLeft w:val="0"/>
          <w:marRight w:val="0"/>
          <w:marTop w:val="0"/>
          <w:marBottom w:val="0"/>
          <w:divBdr>
            <w:top w:val="none" w:sz="0" w:space="0" w:color="auto"/>
            <w:left w:val="none" w:sz="0" w:space="0" w:color="auto"/>
            <w:bottom w:val="none" w:sz="0" w:space="0" w:color="auto"/>
            <w:right w:val="none" w:sz="0" w:space="0" w:color="auto"/>
          </w:divBdr>
        </w:div>
        <w:div w:id="186991057">
          <w:marLeft w:val="0"/>
          <w:marRight w:val="0"/>
          <w:marTop w:val="0"/>
          <w:marBottom w:val="0"/>
          <w:divBdr>
            <w:top w:val="none" w:sz="0" w:space="0" w:color="auto"/>
            <w:left w:val="none" w:sz="0" w:space="0" w:color="auto"/>
            <w:bottom w:val="none" w:sz="0" w:space="0" w:color="auto"/>
            <w:right w:val="none" w:sz="0" w:space="0" w:color="auto"/>
          </w:divBdr>
        </w:div>
        <w:div w:id="2043242889">
          <w:marLeft w:val="0"/>
          <w:marRight w:val="0"/>
          <w:marTop w:val="0"/>
          <w:marBottom w:val="0"/>
          <w:divBdr>
            <w:top w:val="none" w:sz="0" w:space="0" w:color="auto"/>
            <w:left w:val="none" w:sz="0" w:space="0" w:color="auto"/>
            <w:bottom w:val="none" w:sz="0" w:space="0" w:color="auto"/>
            <w:right w:val="none" w:sz="0" w:space="0" w:color="auto"/>
          </w:divBdr>
        </w:div>
        <w:div w:id="1676614778">
          <w:marLeft w:val="0"/>
          <w:marRight w:val="0"/>
          <w:marTop w:val="0"/>
          <w:marBottom w:val="0"/>
          <w:divBdr>
            <w:top w:val="none" w:sz="0" w:space="0" w:color="auto"/>
            <w:left w:val="none" w:sz="0" w:space="0" w:color="auto"/>
            <w:bottom w:val="none" w:sz="0" w:space="0" w:color="auto"/>
            <w:right w:val="none" w:sz="0" w:space="0" w:color="auto"/>
          </w:divBdr>
        </w:div>
        <w:div w:id="279146842">
          <w:marLeft w:val="0"/>
          <w:marRight w:val="0"/>
          <w:marTop w:val="0"/>
          <w:marBottom w:val="0"/>
          <w:divBdr>
            <w:top w:val="none" w:sz="0" w:space="0" w:color="auto"/>
            <w:left w:val="none" w:sz="0" w:space="0" w:color="auto"/>
            <w:bottom w:val="none" w:sz="0" w:space="0" w:color="auto"/>
            <w:right w:val="none" w:sz="0" w:space="0" w:color="auto"/>
          </w:divBdr>
        </w:div>
        <w:div w:id="624042552">
          <w:marLeft w:val="0"/>
          <w:marRight w:val="0"/>
          <w:marTop w:val="0"/>
          <w:marBottom w:val="0"/>
          <w:divBdr>
            <w:top w:val="none" w:sz="0" w:space="0" w:color="auto"/>
            <w:left w:val="none" w:sz="0" w:space="0" w:color="auto"/>
            <w:bottom w:val="none" w:sz="0" w:space="0" w:color="auto"/>
            <w:right w:val="none" w:sz="0" w:space="0" w:color="auto"/>
          </w:divBdr>
        </w:div>
        <w:div w:id="1206140247">
          <w:marLeft w:val="0"/>
          <w:marRight w:val="0"/>
          <w:marTop w:val="0"/>
          <w:marBottom w:val="0"/>
          <w:divBdr>
            <w:top w:val="none" w:sz="0" w:space="0" w:color="auto"/>
            <w:left w:val="none" w:sz="0" w:space="0" w:color="auto"/>
            <w:bottom w:val="none" w:sz="0" w:space="0" w:color="auto"/>
            <w:right w:val="none" w:sz="0" w:space="0" w:color="auto"/>
          </w:divBdr>
        </w:div>
        <w:div w:id="1574703093">
          <w:marLeft w:val="0"/>
          <w:marRight w:val="0"/>
          <w:marTop w:val="0"/>
          <w:marBottom w:val="0"/>
          <w:divBdr>
            <w:top w:val="none" w:sz="0" w:space="0" w:color="auto"/>
            <w:left w:val="none" w:sz="0" w:space="0" w:color="auto"/>
            <w:bottom w:val="none" w:sz="0" w:space="0" w:color="auto"/>
            <w:right w:val="none" w:sz="0" w:space="0" w:color="auto"/>
          </w:divBdr>
        </w:div>
        <w:div w:id="656884025">
          <w:marLeft w:val="0"/>
          <w:marRight w:val="0"/>
          <w:marTop w:val="0"/>
          <w:marBottom w:val="0"/>
          <w:divBdr>
            <w:top w:val="none" w:sz="0" w:space="0" w:color="auto"/>
            <w:left w:val="none" w:sz="0" w:space="0" w:color="auto"/>
            <w:bottom w:val="none" w:sz="0" w:space="0" w:color="auto"/>
            <w:right w:val="none" w:sz="0" w:space="0" w:color="auto"/>
          </w:divBdr>
        </w:div>
        <w:div w:id="899364212">
          <w:marLeft w:val="0"/>
          <w:marRight w:val="0"/>
          <w:marTop w:val="0"/>
          <w:marBottom w:val="0"/>
          <w:divBdr>
            <w:top w:val="none" w:sz="0" w:space="0" w:color="auto"/>
            <w:left w:val="none" w:sz="0" w:space="0" w:color="auto"/>
            <w:bottom w:val="none" w:sz="0" w:space="0" w:color="auto"/>
            <w:right w:val="none" w:sz="0" w:space="0" w:color="auto"/>
          </w:divBdr>
        </w:div>
        <w:div w:id="731387259">
          <w:marLeft w:val="0"/>
          <w:marRight w:val="0"/>
          <w:marTop w:val="0"/>
          <w:marBottom w:val="0"/>
          <w:divBdr>
            <w:top w:val="none" w:sz="0" w:space="0" w:color="auto"/>
            <w:left w:val="none" w:sz="0" w:space="0" w:color="auto"/>
            <w:bottom w:val="none" w:sz="0" w:space="0" w:color="auto"/>
            <w:right w:val="none" w:sz="0" w:space="0" w:color="auto"/>
          </w:divBdr>
        </w:div>
        <w:div w:id="583296109">
          <w:marLeft w:val="0"/>
          <w:marRight w:val="0"/>
          <w:marTop w:val="0"/>
          <w:marBottom w:val="0"/>
          <w:divBdr>
            <w:top w:val="none" w:sz="0" w:space="0" w:color="auto"/>
            <w:left w:val="none" w:sz="0" w:space="0" w:color="auto"/>
            <w:bottom w:val="none" w:sz="0" w:space="0" w:color="auto"/>
            <w:right w:val="none" w:sz="0" w:space="0" w:color="auto"/>
          </w:divBdr>
        </w:div>
        <w:div w:id="1338770985">
          <w:marLeft w:val="0"/>
          <w:marRight w:val="0"/>
          <w:marTop w:val="0"/>
          <w:marBottom w:val="0"/>
          <w:divBdr>
            <w:top w:val="none" w:sz="0" w:space="0" w:color="auto"/>
            <w:left w:val="none" w:sz="0" w:space="0" w:color="auto"/>
            <w:bottom w:val="none" w:sz="0" w:space="0" w:color="auto"/>
            <w:right w:val="none" w:sz="0" w:space="0" w:color="auto"/>
          </w:divBdr>
        </w:div>
        <w:div w:id="1868714015">
          <w:marLeft w:val="0"/>
          <w:marRight w:val="0"/>
          <w:marTop w:val="0"/>
          <w:marBottom w:val="0"/>
          <w:divBdr>
            <w:top w:val="none" w:sz="0" w:space="0" w:color="auto"/>
            <w:left w:val="none" w:sz="0" w:space="0" w:color="auto"/>
            <w:bottom w:val="none" w:sz="0" w:space="0" w:color="auto"/>
            <w:right w:val="none" w:sz="0" w:space="0" w:color="auto"/>
          </w:divBdr>
        </w:div>
        <w:div w:id="1380200267">
          <w:marLeft w:val="0"/>
          <w:marRight w:val="0"/>
          <w:marTop w:val="0"/>
          <w:marBottom w:val="0"/>
          <w:divBdr>
            <w:top w:val="none" w:sz="0" w:space="0" w:color="auto"/>
            <w:left w:val="none" w:sz="0" w:space="0" w:color="auto"/>
            <w:bottom w:val="none" w:sz="0" w:space="0" w:color="auto"/>
            <w:right w:val="none" w:sz="0" w:space="0" w:color="auto"/>
          </w:divBdr>
        </w:div>
        <w:div w:id="1778329143">
          <w:marLeft w:val="0"/>
          <w:marRight w:val="0"/>
          <w:marTop w:val="0"/>
          <w:marBottom w:val="0"/>
          <w:divBdr>
            <w:top w:val="none" w:sz="0" w:space="0" w:color="auto"/>
            <w:left w:val="none" w:sz="0" w:space="0" w:color="auto"/>
            <w:bottom w:val="none" w:sz="0" w:space="0" w:color="auto"/>
            <w:right w:val="none" w:sz="0" w:space="0" w:color="auto"/>
          </w:divBdr>
        </w:div>
        <w:div w:id="320886090">
          <w:marLeft w:val="0"/>
          <w:marRight w:val="0"/>
          <w:marTop w:val="0"/>
          <w:marBottom w:val="0"/>
          <w:divBdr>
            <w:top w:val="none" w:sz="0" w:space="0" w:color="auto"/>
            <w:left w:val="none" w:sz="0" w:space="0" w:color="auto"/>
            <w:bottom w:val="none" w:sz="0" w:space="0" w:color="auto"/>
            <w:right w:val="none" w:sz="0" w:space="0" w:color="auto"/>
          </w:divBdr>
        </w:div>
        <w:div w:id="280647911">
          <w:marLeft w:val="0"/>
          <w:marRight w:val="0"/>
          <w:marTop w:val="0"/>
          <w:marBottom w:val="0"/>
          <w:divBdr>
            <w:top w:val="none" w:sz="0" w:space="0" w:color="auto"/>
            <w:left w:val="none" w:sz="0" w:space="0" w:color="auto"/>
            <w:bottom w:val="none" w:sz="0" w:space="0" w:color="auto"/>
            <w:right w:val="none" w:sz="0" w:space="0" w:color="auto"/>
          </w:divBdr>
        </w:div>
        <w:div w:id="762145918">
          <w:marLeft w:val="0"/>
          <w:marRight w:val="0"/>
          <w:marTop w:val="0"/>
          <w:marBottom w:val="0"/>
          <w:divBdr>
            <w:top w:val="none" w:sz="0" w:space="0" w:color="auto"/>
            <w:left w:val="none" w:sz="0" w:space="0" w:color="auto"/>
            <w:bottom w:val="none" w:sz="0" w:space="0" w:color="auto"/>
            <w:right w:val="none" w:sz="0" w:space="0" w:color="auto"/>
          </w:divBdr>
        </w:div>
      </w:divsChild>
    </w:div>
    <w:div w:id="1375230217">
      <w:bodyDiv w:val="1"/>
      <w:marLeft w:val="0"/>
      <w:marRight w:val="0"/>
      <w:marTop w:val="0"/>
      <w:marBottom w:val="0"/>
      <w:divBdr>
        <w:top w:val="none" w:sz="0" w:space="0" w:color="auto"/>
        <w:left w:val="none" w:sz="0" w:space="0" w:color="auto"/>
        <w:bottom w:val="none" w:sz="0" w:space="0" w:color="auto"/>
        <w:right w:val="none" w:sz="0" w:space="0" w:color="auto"/>
      </w:divBdr>
      <w:divsChild>
        <w:div w:id="1167550780">
          <w:marLeft w:val="0"/>
          <w:marRight w:val="0"/>
          <w:marTop w:val="0"/>
          <w:marBottom w:val="0"/>
          <w:divBdr>
            <w:top w:val="none" w:sz="0" w:space="0" w:color="auto"/>
            <w:left w:val="none" w:sz="0" w:space="0" w:color="auto"/>
            <w:bottom w:val="none" w:sz="0" w:space="0" w:color="auto"/>
            <w:right w:val="none" w:sz="0" w:space="0" w:color="auto"/>
          </w:divBdr>
        </w:div>
        <w:div w:id="966740622">
          <w:marLeft w:val="0"/>
          <w:marRight w:val="0"/>
          <w:marTop w:val="0"/>
          <w:marBottom w:val="0"/>
          <w:divBdr>
            <w:top w:val="none" w:sz="0" w:space="0" w:color="auto"/>
            <w:left w:val="none" w:sz="0" w:space="0" w:color="auto"/>
            <w:bottom w:val="none" w:sz="0" w:space="0" w:color="auto"/>
            <w:right w:val="none" w:sz="0" w:space="0" w:color="auto"/>
          </w:divBdr>
        </w:div>
        <w:div w:id="924220408">
          <w:marLeft w:val="0"/>
          <w:marRight w:val="0"/>
          <w:marTop w:val="0"/>
          <w:marBottom w:val="0"/>
          <w:divBdr>
            <w:top w:val="none" w:sz="0" w:space="0" w:color="auto"/>
            <w:left w:val="none" w:sz="0" w:space="0" w:color="auto"/>
            <w:bottom w:val="none" w:sz="0" w:space="0" w:color="auto"/>
            <w:right w:val="none" w:sz="0" w:space="0" w:color="auto"/>
          </w:divBdr>
        </w:div>
        <w:div w:id="395855208">
          <w:marLeft w:val="0"/>
          <w:marRight w:val="0"/>
          <w:marTop w:val="0"/>
          <w:marBottom w:val="0"/>
          <w:divBdr>
            <w:top w:val="none" w:sz="0" w:space="0" w:color="auto"/>
            <w:left w:val="none" w:sz="0" w:space="0" w:color="auto"/>
            <w:bottom w:val="none" w:sz="0" w:space="0" w:color="auto"/>
            <w:right w:val="none" w:sz="0" w:space="0" w:color="auto"/>
          </w:divBdr>
        </w:div>
        <w:div w:id="840319947">
          <w:marLeft w:val="0"/>
          <w:marRight w:val="0"/>
          <w:marTop w:val="0"/>
          <w:marBottom w:val="0"/>
          <w:divBdr>
            <w:top w:val="none" w:sz="0" w:space="0" w:color="auto"/>
            <w:left w:val="none" w:sz="0" w:space="0" w:color="auto"/>
            <w:bottom w:val="none" w:sz="0" w:space="0" w:color="auto"/>
            <w:right w:val="none" w:sz="0" w:space="0" w:color="auto"/>
          </w:divBdr>
        </w:div>
      </w:divsChild>
    </w:div>
    <w:div w:id="1603955306">
      <w:bodyDiv w:val="1"/>
      <w:marLeft w:val="0"/>
      <w:marRight w:val="0"/>
      <w:marTop w:val="0"/>
      <w:marBottom w:val="0"/>
      <w:divBdr>
        <w:top w:val="none" w:sz="0" w:space="0" w:color="auto"/>
        <w:left w:val="none" w:sz="0" w:space="0" w:color="auto"/>
        <w:bottom w:val="none" w:sz="0" w:space="0" w:color="auto"/>
        <w:right w:val="none" w:sz="0" w:space="0" w:color="auto"/>
      </w:divBdr>
    </w:div>
    <w:div w:id="1679380137">
      <w:bodyDiv w:val="1"/>
      <w:marLeft w:val="0"/>
      <w:marRight w:val="0"/>
      <w:marTop w:val="0"/>
      <w:marBottom w:val="0"/>
      <w:divBdr>
        <w:top w:val="none" w:sz="0" w:space="0" w:color="auto"/>
        <w:left w:val="none" w:sz="0" w:space="0" w:color="auto"/>
        <w:bottom w:val="none" w:sz="0" w:space="0" w:color="auto"/>
        <w:right w:val="none" w:sz="0" w:space="0" w:color="auto"/>
      </w:divBdr>
      <w:divsChild>
        <w:div w:id="1111818346">
          <w:marLeft w:val="0"/>
          <w:marRight w:val="0"/>
          <w:marTop w:val="0"/>
          <w:marBottom w:val="0"/>
          <w:divBdr>
            <w:top w:val="none" w:sz="0" w:space="0" w:color="auto"/>
            <w:left w:val="none" w:sz="0" w:space="0" w:color="auto"/>
            <w:bottom w:val="none" w:sz="0" w:space="0" w:color="auto"/>
            <w:right w:val="none" w:sz="0" w:space="0" w:color="auto"/>
          </w:divBdr>
        </w:div>
        <w:div w:id="1781562625">
          <w:marLeft w:val="0"/>
          <w:marRight w:val="0"/>
          <w:marTop w:val="0"/>
          <w:marBottom w:val="0"/>
          <w:divBdr>
            <w:top w:val="none" w:sz="0" w:space="0" w:color="auto"/>
            <w:left w:val="none" w:sz="0" w:space="0" w:color="auto"/>
            <w:bottom w:val="none" w:sz="0" w:space="0" w:color="auto"/>
            <w:right w:val="none" w:sz="0" w:space="0" w:color="auto"/>
          </w:divBdr>
        </w:div>
        <w:div w:id="940601831">
          <w:marLeft w:val="0"/>
          <w:marRight w:val="0"/>
          <w:marTop w:val="0"/>
          <w:marBottom w:val="0"/>
          <w:divBdr>
            <w:top w:val="none" w:sz="0" w:space="0" w:color="auto"/>
            <w:left w:val="none" w:sz="0" w:space="0" w:color="auto"/>
            <w:bottom w:val="none" w:sz="0" w:space="0" w:color="auto"/>
            <w:right w:val="none" w:sz="0" w:space="0" w:color="auto"/>
          </w:divBdr>
        </w:div>
        <w:div w:id="1324238061">
          <w:marLeft w:val="0"/>
          <w:marRight w:val="0"/>
          <w:marTop w:val="0"/>
          <w:marBottom w:val="0"/>
          <w:divBdr>
            <w:top w:val="none" w:sz="0" w:space="0" w:color="auto"/>
            <w:left w:val="none" w:sz="0" w:space="0" w:color="auto"/>
            <w:bottom w:val="none" w:sz="0" w:space="0" w:color="auto"/>
            <w:right w:val="none" w:sz="0" w:space="0" w:color="auto"/>
          </w:divBdr>
        </w:div>
      </w:divsChild>
    </w:div>
    <w:div w:id="1837108742">
      <w:bodyDiv w:val="1"/>
      <w:marLeft w:val="0"/>
      <w:marRight w:val="0"/>
      <w:marTop w:val="0"/>
      <w:marBottom w:val="0"/>
      <w:divBdr>
        <w:top w:val="none" w:sz="0" w:space="0" w:color="auto"/>
        <w:left w:val="none" w:sz="0" w:space="0" w:color="auto"/>
        <w:bottom w:val="none" w:sz="0" w:space="0" w:color="auto"/>
        <w:right w:val="none" w:sz="0" w:space="0" w:color="auto"/>
      </w:divBdr>
      <w:divsChild>
        <w:div w:id="167644192">
          <w:marLeft w:val="0"/>
          <w:marRight w:val="0"/>
          <w:marTop w:val="0"/>
          <w:marBottom w:val="0"/>
          <w:divBdr>
            <w:top w:val="none" w:sz="0" w:space="0" w:color="auto"/>
            <w:left w:val="none" w:sz="0" w:space="0" w:color="auto"/>
            <w:bottom w:val="none" w:sz="0" w:space="0" w:color="auto"/>
            <w:right w:val="none" w:sz="0" w:space="0" w:color="auto"/>
          </w:divBdr>
        </w:div>
        <w:div w:id="1145510266">
          <w:marLeft w:val="0"/>
          <w:marRight w:val="0"/>
          <w:marTop w:val="0"/>
          <w:marBottom w:val="0"/>
          <w:divBdr>
            <w:top w:val="none" w:sz="0" w:space="0" w:color="auto"/>
            <w:left w:val="none" w:sz="0" w:space="0" w:color="auto"/>
            <w:bottom w:val="none" w:sz="0" w:space="0" w:color="auto"/>
            <w:right w:val="none" w:sz="0" w:space="0" w:color="auto"/>
          </w:divBdr>
        </w:div>
      </w:divsChild>
    </w:div>
    <w:div w:id="1905871165">
      <w:bodyDiv w:val="1"/>
      <w:marLeft w:val="0"/>
      <w:marRight w:val="0"/>
      <w:marTop w:val="0"/>
      <w:marBottom w:val="0"/>
      <w:divBdr>
        <w:top w:val="none" w:sz="0" w:space="0" w:color="auto"/>
        <w:left w:val="none" w:sz="0" w:space="0" w:color="auto"/>
        <w:bottom w:val="none" w:sz="0" w:space="0" w:color="auto"/>
        <w:right w:val="none" w:sz="0" w:space="0" w:color="auto"/>
      </w:divBdr>
      <w:divsChild>
        <w:div w:id="1023437943">
          <w:marLeft w:val="0"/>
          <w:marRight w:val="0"/>
          <w:marTop w:val="0"/>
          <w:marBottom w:val="0"/>
          <w:divBdr>
            <w:top w:val="none" w:sz="0" w:space="0" w:color="auto"/>
            <w:left w:val="none" w:sz="0" w:space="0" w:color="auto"/>
            <w:bottom w:val="none" w:sz="0" w:space="0" w:color="auto"/>
            <w:right w:val="none" w:sz="0" w:space="0" w:color="auto"/>
          </w:divBdr>
        </w:div>
        <w:div w:id="818499818">
          <w:marLeft w:val="0"/>
          <w:marRight w:val="0"/>
          <w:marTop w:val="0"/>
          <w:marBottom w:val="0"/>
          <w:divBdr>
            <w:top w:val="none" w:sz="0" w:space="0" w:color="auto"/>
            <w:left w:val="none" w:sz="0" w:space="0" w:color="auto"/>
            <w:bottom w:val="none" w:sz="0" w:space="0" w:color="auto"/>
            <w:right w:val="none" w:sz="0" w:space="0" w:color="auto"/>
          </w:divBdr>
        </w:div>
        <w:div w:id="1115514021">
          <w:marLeft w:val="0"/>
          <w:marRight w:val="0"/>
          <w:marTop w:val="0"/>
          <w:marBottom w:val="0"/>
          <w:divBdr>
            <w:top w:val="none" w:sz="0" w:space="0" w:color="auto"/>
            <w:left w:val="none" w:sz="0" w:space="0" w:color="auto"/>
            <w:bottom w:val="none" w:sz="0" w:space="0" w:color="auto"/>
            <w:right w:val="none" w:sz="0" w:space="0" w:color="auto"/>
          </w:divBdr>
        </w:div>
        <w:div w:id="585695984">
          <w:marLeft w:val="0"/>
          <w:marRight w:val="0"/>
          <w:marTop w:val="0"/>
          <w:marBottom w:val="0"/>
          <w:divBdr>
            <w:top w:val="none" w:sz="0" w:space="0" w:color="auto"/>
            <w:left w:val="none" w:sz="0" w:space="0" w:color="auto"/>
            <w:bottom w:val="none" w:sz="0" w:space="0" w:color="auto"/>
            <w:right w:val="none" w:sz="0" w:space="0" w:color="auto"/>
          </w:divBdr>
        </w:div>
        <w:div w:id="813761440">
          <w:marLeft w:val="0"/>
          <w:marRight w:val="0"/>
          <w:marTop w:val="0"/>
          <w:marBottom w:val="0"/>
          <w:divBdr>
            <w:top w:val="none" w:sz="0" w:space="0" w:color="auto"/>
            <w:left w:val="none" w:sz="0" w:space="0" w:color="auto"/>
            <w:bottom w:val="none" w:sz="0" w:space="0" w:color="auto"/>
            <w:right w:val="none" w:sz="0" w:space="0" w:color="auto"/>
          </w:divBdr>
        </w:div>
        <w:div w:id="224996969">
          <w:marLeft w:val="0"/>
          <w:marRight w:val="0"/>
          <w:marTop w:val="0"/>
          <w:marBottom w:val="0"/>
          <w:divBdr>
            <w:top w:val="none" w:sz="0" w:space="0" w:color="auto"/>
            <w:left w:val="none" w:sz="0" w:space="0" w:color="auto"/>
            <w:bottom w:val="none" w:sz="0" w:space="0" w:color="auto"/>
            <w:right w:val="none" w:sz="0" w:space="0" w:color="auto"/>
          </w:divBdr>
        </w:div>
        <w:div w:id="345325544">
          <w:marLeft w:val="0"/>
          <w:marRight w:val="0"/>
          <w:marTop w:val="0"/>
          <w:marBottom w:val="0"/>
          <w:divBdr>
            <w:top w:val="none" w:sz="0" w:space="0" w:color="auto"/>
            <w:left w:val="none" w:sz="0" w:space="0" w:color="auto"/>
            <w:bottom w:val="none" w:sz="0" w:space="0" w:color="auto"/>
            <w:right w:val="none" w:sz="0" w:space="0" w:color="auto"/>
          </w:divBdr>
        </w:div>
        <w:div w:id="1069841496">
          <w:marLeft w:val="0"/>
          <w:marRight w:val="0"/>
          <w:marTop w:val="0"/>
          <w:marBottom w:val="0"/>
          <w:divBdr>
            <w:top w:val="none" w:sz="0" w:space="0" w:color="auto"/>
            <w:left w:val="none" w:sz="0" w:space="0" w:color="auto"/>
            <w:bottom w:val="none" w:sz="0" w:space="0" w:color="auto"/>
            <w:right w:val="none" w:sz="0" w:space="0" w:color="auto"/>
          </w:divBdr>
        </w:div>
      </w:divsChild>
    </w:div>
    <w:div w:id="1986856903">
      <w:bodyDiv w:val="1"/>
      <w:marLeft w:val="0"/>
      <w:marRight w:val="0"/>
      <w:marTop w:val="0"/>
      <w:marBottom w:val="0"/>
      <w:divBdr>
        <w:top w:val="none" w:sz="0" w:space="0" w:color="auto"/>
        <w:left w:val="none" w:sz="0" w:space="0" w:color="auto"/>
        <w:bottom w:val="none" w:sz="0" w:space="0" w:color="auto"/>
        <w:right w:val="none" w:sz="0" w:space="0" w:color="auto"/>
      </w:divBdr>
      <w:divsChild>
        <w:div w:id="1491369635">
          <w:marLeft w:val="0"/>
          <w:marRight w:val="0"/>
          <w:marTop w:val="0"/>
          <w:marBottom w:val="0"/>
          <w:divBdr>
            <w:top w:val="none" w:sz="0" w:space="0" w:color="auto"/>
            <w:left w:val="none" w:sz="0" w:space="0" w:color="auto"/>
            <w:bottom w:val="none" w:sz="0" w:space="0" w:color="auto"/>
            <w:right w:val="none" w:sz="0" w:space="0" w:color="auto"/>
          </w:divBdr>
        </w:div>
        <w:div w:id="1889680814">
          <w:marLeft w:val="0"/>
          <w:marRight w:val="0"/>
          <w:marTop w:val="0"/>
          <w:marBottom w:val="0"/>
          <w:divBdr>
            <w:top w:val="none" w:sz="0" w:space="0" w:color="auto"/>
            <w:left w:val="none" w:sz="0" w:space="0" w:color="auto"/>
            <w:bottom w:val="none" w:sz="0" w:space="0" w:color="auto"/>
            <w:right w:val="none" w:sz="0" w:space="0" w:color="auto"/>
          </w:divBdr>
        </w:div>
        <w:div w:id="1519779960">
          <w:marLeft w:val="0"/>
          <w:marRight w:val="0"/>
          <w:marTop w:val="0"/>
          <w:marBottom w:val="0"/>
          <w:divBdr>
            <w:top w:val="none" w:sz="0" w:space="0" w:color="auto"/>
            <w:left w:val="none" w:sz="0" w:space="0" w:color="auto"/>
            <w:bottom w:val="none" w:sz="0" w:space="0" w:color="auto"/>
            <w:right w:val="none" w:sz="0" w:space="0" w:color="auto"/>
          </w:divBdr>
        </w:div>
        <w:div w:id="36680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803</TotalTime>
  <Pages>10</Pages>
  <Words>1158</Words>
  <Characters>6606</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KATALINAPC</dc:creator>
  <cp:lastModifiedBy>UTCH</cp:lastModifiedBy>
  <cp:revision>280</cp:revision>
  <cp:lastPrinted>2018-05-24T14:38:00Z</cp:lastPrinted>
  <dcterms:created xsi:type="dcterms:W3CDTF">2017-03-02T14:16:00Z</dcterms:created>
  <dcterms:modified xsi:type="dcterms:W3CDTF">2021-03-12T02:22:00Z</dcterms:modified>
</cp:coreProperties>
</file>